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18C934" w14:textId="4CCBB761" w:rsidR="00E75361" w:rsidRPr="00C8069E" w:rsidRDefault="00E75361" w:rsidP="006173B3">
      <w:pPr>
        <w:spacing w:after="80" w:line="240" w:lineRule="auto"/>
        <w:ind w:left="-1134" w:right="-631"/>
        <w:jc w:val="center"/>
        <w:rPr>
          <w:noProof/>
          <w:lang w:val="en-US"/>
        </w:rPr>
      </w:pPr>
      <w:bookmarkStart w:id="0" w:name="_GoBack"/>
      <w:bookmarkEnd w:id="0"/>
      <w:r w:rsidRPr="000774A5">
        <w:rPr>
          <w:noProof/>
          <w:lang w:val="en-US"/>
        </w:rPr>
        <w:drawing>
          <wp:inline distT="0" distB="0" distL="0" distR="0" wp14:anchorId="47DEEEB8" wp14:editId="12A74C02">
            <wp:extent cx="6934200" cy="2008029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936517" cy="20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E62F2" w14:textId="3803A1EF" w:rsidR="00E75361" w:rsidRPr="00A95775" w:rsidRDefault="00227452" w:rsidP="00A95775">
      <w:pPr>
        <w:spacing w:after="80" w:line="240" w:lineRule="auto"/>
        <w:ind w:left="-709" w:right="-631"/>
        <w:jc w:val="center"/>
        <w:rPr>
          <w:rFonts w:ascii="Palatino Linotype" w:hAnsi="Palatino Linotype" w:cs="Arial"/>
          <w:b/>
          <w:color w:val="000000"/>
          <w:sz w:val="18"/>
          <w:szCs w:val="18"/>
          <w:shd w:val="clear" w:color="auto" w:fill="FFFFFF"/>
        </w:rPr>
      </w:pPr>
      <w:r>
        <w:rPr>
          <w:rFonts w:ascii="Palatino Linotype" w:hAnsi="Palatino Linotype" w:cs="Arial"/>
          <w:b/>
          <w:i/>
          <w:color w:val="000000"/>
          <w:sz w:val="18"/>
          <w:szCs w:val="18"/>
          <w:shd w:val="clear" w:color="auto" w:fill="FFFFFF"/>
        </w:rPr>
        <w:t xml:space="preserve">An Auction at the Hotel </w:t>
      </w:r>
      <w:proofErr w:type="spellStart"/>
      <w:r>
        <w:rPr>
          <w:rFonts w:ascii="Palatino Linotype" w:hAnsi="Palatino Linotype" w:cs="Arial"/>
          <w:b/>
          <w:i/>
          <w:color w:val="000000"/>
          <w:sz w:val="18"/>
          <w:szCs w:val="18"/>
          <w:shd w:val="clear" w:color="auto" w:fill="FFFFFF"/>
        </w:rPr>
        <w:t>Drouot</w:t>
      </w:r>
      <w:proofErr w:type="spellEnd"/>
      <w:r>
        <w:rPr>
          <w:rFonts w:ascii="Palatino Linotype" w:hAnsi="Palatino Linotype" w:cs="Arial"/>
          <w:b/>
          <w:i/>
          <w:color w:val="000000"/>
          <w:sz w:val="18"/>
          <w:szCs w:val="18"/>
          <w:shd w:val="clear" w:color="auto" w:fill="FFFFFF"/>
        </w:rPr>
        <w:t xml:space="preserve"> 1876, </w:t>
      </w:r>
      <w:r>
        <w:rPr>
          <w:rFonts w:ascii="Palatino Linotype" w:hAnsi="Palatino Linotype" w:cs="Arial"/>
          <w:b/>
          <w:color w:val="000000"/>
          <w:sz w:val="18"/>
          <w:szCs w:val="18"/>
          <w:shd w:val="clear" w:color="auto" w:fill="FFFFFF"/>
        </w:rPr>
        <w:t xml:space="preserve">Private collection, courtesy of </w:t>
      </w:r>
      <w:proofErr w:type="spellStart"/>
      <w:r>
        <w:rPr>
          <w:rFonts w:ascii="Palatino Linotype" w:hAnsi="Palatino Linotype" w:cs="Arial"/>
          <w:b/>
          <w:color w:val="000000"/>
          <w:sz w:val="18"/>
          <w:szCs w:val="18"/>
          <w:shd w:val="clear" w:color="auto" w:fill="FFFFFF"/>
        </w:rPr>
        <w:t>Talabardon</w:t>
      </w:r>
      <w:proofErr w:type="spellEnd"/>
      <w:r>
        <w:rPr>
          <w:rFonts w:ascii="Palatino Linotype" w:hAnsi="Palatino Linotype" w:cs="Arial"/>
          <w:b/>
          <w:color w:val="000000"/>
          <w:sz w:val="18"/>
          <w:szCs w:val="18"/>
          <w:shd w:val="clear" w:color="auto" w:fill="FFFFFF"/>
        </w:rPr>
        <w:t xml:space="preserve"> &amp; Gautier, Paris</w:t>
      </w:r>
    </w:p>
    <w:p w14:paraId="2D9AEC8F" w14:textId="77777777" w:rsidR="00A95775" w:rsidRDefault="00A95775" w:rsidP="00120419">
      <w:pPr>
        <w:spacing w:after="80" w:line="240" w:lineRule="auto"/>
        <w:ind w:left="-709" w:right="-631"/>
        <w:jc w:val="center"/>
        <w:rPr>
          <w:rFonts w:ascii="Palatino Linotype" w:hAnsi="Palatino Linotype" w:cs="Arial"/>
          <w:b/>
          <w:i/>
          <w:color w:val="000000"/>
          <w:sz w:val="24"/>
          <w:szCs w:val="24"/>
          <w:shd w:val="clear" w:color="auto" w:fill="FFFFFF"/>
        </w:rPr>
      </w:pPr>
    </w:p>
    <w:p w14:paraId="1F1E4D60" w14:textId="53F7E261" w:rsidR="00F9184C" w:rsidRDefault="00F9184C" w:rsidP="00120419">
      <w:pPr>
        <w:spacing w:after="80" w:line="240" w:lineRule="auto"/>
        <w:ind w:left="-709" w:right="-631"/>
        <w:jc w:val="center"/>
        <w:rPr>
          <w:rFonts w:ascii="Palatino Linotype" w:hAnsi="Palatino Linotype" w:cs="Arial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Palatino Linotype" w:hAnsi="Palatino Linotype" w:cs="Arial"/>
          <w:b/>
          <w:i/>
          <w:color w:val="000000"/>
          <w:sz w:val="24"/>
          <w:szCs w:val="24"/>
          <w:shd w:val="clear" w:color="auto" w:fill="FFFFFF"/>
        </w:rPr>
        <w:t xml:space="preserve">Academic </w:t>
      </w:r>
      <w:r w:rsidR="008B61CF">
        <w:rPr>
          <w:rFonts w:ascii="Palatino Linotype" w:hAnsi="Palatino Linotype" w:cs="Arial"/>
          <w:b/>
          <w:i/>
          <w:color w:val="000000"/>
          <w:sz w:val="24"/>
          <w:szCs w:val="24"/>
          <w:shd w:val="clear" w:color="auto" w:fill="FFFFFF"/>
        </w:rPr>
        <w:t xml:space="preserve">Conference and </w:t>
      </w:r>
      <w:r>
        <w:rPr>
          <w:rFonts w:ascii="Palatino Linotype" w:hAnsi="Palatino Linotype" w:cs="Arial"/>
          <w:b/>
          <w:i/>
          <w:color w:val="000000"/>
          <w:sz w:val="24"/>
          <w:szCs w:val="24"/>
          <w:shd w:val="clear" w:color="auto" w:fill="FFFFFF"/>
        </w:rPr>
        <w:t>Workshop</w:t>
      </w:r>
    </w:p>
    <w:p w14:paraId="71DF2559" w14:textId="448DE74D" w:rsidR="00F9184C" w:rsidRDefault="00F9184C" w:rsidP="00120419">
      <w:pPr>
        <w:spacing w:after="80" w:line="240" w:lineRule="auto"/>
        <w:ind w:left="-709" w:right="-631"/>
        <w:jc w:val="center"/>
        <w:rPr>
          <w:rFonts w:ascii="Palatino Linotype" w:hAnsi="Palatino Linotype" w:cs="Arial"/>
          <w:b/>
          <w:i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Palatino Linotype" w:hAnsi="Palatino Linotype" w:cs="Arial"/>
          <w:b/>
          <w:i/>
          <w:color w:val="000000"/>
          <w:sz w:val="24"/>
          <w:szCs w:val="24"/>
          <w:shd w:val="clear" w:color="auto" w:fill="FFFFFF"/>
        </w:rPr>
        <w:t>on</w:t>
      </w:r>
      <w:proofErr w:type="gramEnd"/>
    </w:p>
    <w:p w14:paraId="1B610DD6" w14:textId="2B13B1DB" w:rsidR="00E46EF6" w:rsidRDefault="00F9184C" w:rsidP="00120419">
      <w:pPr>
        <w:spacing w:after="80" w:line="240" w:lineRule="auto"/>
        <w:ind w:left="-709" w:right="-631"/>
        <w:jc w:val="center"/>
        <w:rPr>
          <w:rFonts w:ascii="Palatino Linotype" w:hAnsi="Palatino Linotype" w:cs="Arial"/>
          <w:b/>
          <w:i/>
          <w:color w:val="000000"/>
          <w:sz w:val="24"/>
          <w:szCs w:val="24"/>
          <w:shd w:val="clear" w:color="auto" w:fill="FFFFFF"/>
        </w:rPr>
      </w:pPr>
      <w:r w:rsidRPr="0013763B">
        <w:rPr>
          <w:rFonts w:ascii="Palatino Linotype" w:hAnsi="Palatino Linotype" w:cs="Arial"/>
          <w:b/>
          <w:i/>
          <w:color w:val="000000"/>
          <w:sz w:val="24"/>
          <w:szCs w:val="24"/>
          <w:shd w:val="clear" w:color="auto" w:fill="FFFFFF"/>
        </w:rPr>
        <w:t>The Formation and Development of New Markets</w:t>
      </w:r>
    </w:p>
    <w:p w14:paraId="2B720729" w14:textId="77777777" w:rsidR="00A95775" w:rsidRDefault="00A95775" w:rsidP="00120419">
      <w:pPr>
        <w:spacing w:after="80" w:line="240" w:lineRule="auto"/>
        <w:ind w:left="-709" w:right="-631"/>
        <w:jc w:val="center"/>
        <w:rPr>
          <w:rFonts w:ascii="Palatino Linotype" w:hAnsi="Palatino Linotype" w:cs="Arial"/>
          <w:b/>
          <w:i/>
          <w:color w:val="000000"/>
          <w:sz w:val="24"/>
          <w:szCs w:val="24"/>
          <w:shd w:val="clear" w:color="auto" w:fill="FFFFFF"/>
        </w:rPr>
      </w:pPr>
    </w:p>
    <w:p w14:paraId="738490D7" w14:textId="402EF505" w:rsidR="00120419" w:rsidRPr="0013763B" w:rsidRDefault="00120419" w:rsidP="00120419">
      <w:pPr>
        <w:spacing w:after="80" w:line="240" w:lineRule="auto"/>
        <w:ind w:left="-709" w:right="-631"/>
        <w:jc w:val="center"/>
        <w:rPr>
          <w:rFonts w:ascii="Palatino Linotype" w:hAnsi="Palatino Linotype" w:cs="Arial"/>
          <w:b/>
          <w:i/>
          <w:color w:val="000000"/>
          <w:sz w:val="24"/>
          <w:szCs w:val="24"/>
          <w:shd w:val="clear" w:color="auto" w:fill="FFFFFF"/>
        </w:rPr>
      </w:pPr>
      <w:r w:rsidRPr="0013763B">
        <w:rPr>
          <w:rFonts w:ascii="Palatino Linotype" w:hAnsi="Palatino Linotype" w:cs="Arial"/>
          <w:b/>
          <w:i/>
          <w:color w:val="000000"/>
          <w:sz w:val="24"/>
          <w:szCs w:val="24"/>
          <w:shd w:val="clear" w:color="auto" w:fill="FFFFFF"/>
        </w:rPr>
        <w:t>TOOLS FOR THE FUTURE: RESEARCHING ART MARKET PRACTICES FROM PAST TO PRESENT</w:t>
      </w:r>
    </w:p>
    <w:p w14:paraId="3271AE11" w14:textId="77777777" w:rsidR="00120419" w:rsidRPr="0013763B" w:rsidRDefault="00120419" w:rsidP="00120419">
      <w:pPr>
        <w:spacing w:after="80" w:line="240" w:lineRule="auto"/>
        <w:ind w:left="-709" w:right="-631"/>
        <w:jc w:val="center"/>
        <w:rPr>
          <w:rFonts w:ascii="Palatino Linotype" w:hAnsi="Palatino Linotype" w:cs="Arial"/>
          <w:b/>
          <w:color w:val="000000"/>
          <w:sz w:val="24"/>
          <w:szCs w:val="24"/>
          <w:shd w:val="clear" w:color="auto" w:fill="FFFFFF"/>
        </w:rPr>
      </w:pPr>
      <w:r w:rsidRPr="0013763B">
        <w:rPr>
          <w:rFonts w:ascii="Palatino Linotype" w:hAnsi="Palatino Linotype" w:cs="Arial"/>
          <w:b/>
          <w:color w:val="000000"/>
          <w:sz w:val="24"/>
          <w:szCs w:val="24"/>
          <w:shd w:val="clear" w:color="auto" w:fill="FFFFFF"/>
        </w:rPr>
        <w:t>Thursday 30 May, Royal Academy</w:t>
      </w:r>
    </w:p>
    <w:p w14:paraId="4E2F8191" w14:textId="77777777" w:rsidR="00120419" w:rsidRPr="0013763B" w:rsidRDefault="00120419" w:rsidP="00120419">
      <w:pPr>
        <w:spacing w:after="80" w:line="240" w:lineRule="auto"/>
        <w:ind w:left="-709" w:right="-631"/>
        <w:jc w:val="center"/>
        <w:rPr>
          <w:rFonts w:ascii="Palatino Linotype" w:hAnsi="Palatino Linotype" w:cs="Arial"/>
          <w:b/>
          <w:color w:val="000000"/>
          <w:sz w:val="24"/>
          <w:szCs w:val="24"/>
          <w:shd w:val="clear" w:color="auto" w:fill="FFFFFF"/>
        </w:rPr>
      </w:pPr>
      <w:r w:rsidRPr="0013763B">
        <w:rPr>
          <w:rFonts w:ascii="Palatino Linotype" w:hAnsi="Palatino Linotype" w:cs="Arial"/>
          <w:b/>
          <w:color w:val="000000"/>
          <w:sz w:val="24"/>
          <w:szCs w:val="24"/>
          <w:shd w:val="clear" w:color="auto" w:fill="FFFFFF"/>
        </w:rPr>
        <w:t>Friday 31 May, Kingston School of Art, Kingston University</w:t>
      </w:r>
    </w:p>
    <w:p w14:paraId="4B48FC9C" w14:textId="091D0AE8" w:rsidR="00120419" w:rsidRPr="0013763B" w:rsidRDefault="00120419" w:rsidP="00120419">
      <w:pPr>
        <w:spacing w:after="120" w:line="240" w:lineRule="auto"/>
        <w:ind w:left="-709" w:right="-631"/>
        <w:jc w:val="both"/>
        <w:rPr>
          <w:rFonts w:ascii="Palatino Linotype" w:hAnsi="Palatino Linotype" w:cs="Calibri"/>
          <w:color w:val="000000"/>
          <w:sz w:val="20"/>
        </w:rPr>
      </w:pPr>
      <w:r w:rsidRPr="0013763B">
        <w:rPr>
          <w:rFonts w:ascii="Palatino Linotype" w:hAnsi="Palatino Linotype" w:cs="Calibri"/>
          <w:color w:val="000000"/>
          <w:sz w:val="20"/>
        </w:rPr>
        <w:t xml:space="preserve">As the art market has </w:t>
      </w:r>
      <w:r w:rsidR="00F9184C">
        <w:rPr>
          <w:rFonts w:ascii="Palatino Linotype" w:hAnsi="Palatino Linotype" w:cs="Calibri"/>
          <w:color w:val="000000"/>
          <w:sz w:val="20"/>
        </w:rPr>
        <w:t>grown and evolved</w:t>
      </w:r>
      <w:r w:rsidR="00F9184C" w:rsidRPr="0013763B">
        <w:rPr>
          <w:rFonts w:ascii="Palatino Linotype" w:hAnsi="Palatino Linotype" w:cs="Calibri"/>
          <w:color w:val="000000"/>
          <w:sz w:val="20"/>
        </w:rPr>
        <w:t xml:space="preserve"> </w:t>
      </w:r>
      <w:r w:rsidRPr="0013763B">
        <w:rPr>
          <w:rFonts w:ascii="Palatino Linotype" w:hAnsi="Palatino Linotype" w:cs="Calibri"/>
          <w:color w:val="000000"/>
          <w:sz w:val="20"/>
        </w:rPr>
        <w:t>worldwide, there have been many instances where new areas of produc</w:t>
      </w:r>
      <w:r w:rsidR="00F9184C">
        <w:rPr>
          <w:rFonts w:ascii="Palatino Linotype" w:hAnsi="Palatino Linotype" w:cs="Calibri"/>
          <w:color w:val="000000"/>
          <w:sz w:val="20"/>
        </w:rPr>
        <w:t>tion</w:t>
      </w:r>
      <w:r w:rsidRPr="0013763B">
        <w:rPr>
          <w:rFonts w:ascii="Palatino Linotype" w:hAnsi="Palatino Linotype" w:cs="Calibri"/>
          <w:color w:val="000000"/>
          <w:sz w:val="20"/>
        </w:rPr>
        <w:t>, trad</w:t>
      </w:r>
      <w:r w:rsidR="00F9184C">
        <w:rPr>
          <w:rFonts w:ascii="Palatino Linotype" w:hAnsi="Palatino Linotype" w:cs="Calibri"/>
          <w:color w:val="000000"/>
          <w:sz w:val="20"/>
        </w:rPr>
        <w:t>e</w:t>
      </w:r>
      <w:r w:rsidRPr="0013763B">
        <w:rPr>
          <w:rFonts w:ascii="Palatino Linotype" w:hAnsi="Palatino Linotype" w:cs="Calibri"/>
          <w:color w:val="000000"/>
          <w:sz w:val="20"/>
        </w:rPr>
        <w:t xml:space="preserve">, collecting and </w:t>
      </w:r>
      <w:r w:rsidR="00F9184C" w:rsidRPr="0013763B">
        <w:rPr>
          <w:rFonts w:ascii="Palatino Linotype" w:hAnsi="Palatino Linotype" w:cs="Calibri"/>
          <w:color w:val="000000"/>
          <w:sz w:val="20"/>
        </w:rPr>
        <w:t>valuati</w:t>
      </w:r>
      <w:r w:rsidR="00F9184C">
        <w:rPr>
          <w:rFonts w:ascii="Palatino Linotype" w:hAnsi="Palatino Linotype" w:cs="Calibri"/>
          <w:color w:val="000000"/>
          <w:sz w:val="20"/>
        </w:rPr>
        <w:t>on of</w:t>
      </w:r>
      <w:r w:rsidR="00F9184C" w:rsidRPr="0013763B">
        <w:rPr>
          <w:rFonts w:ascii="Palatino Linotype" w:hAnsi="Palatino Linotype" w:cs="Calibri"/>
          <w:color w:val="000000"/>
          <w:sz w:val="20"/>
        </w:rPr>
        <w:t xml:space="preserve"> </w:t>
      </w:r>
      <w:r w:rsidRPr="0013763B">
        <w:rPr>
          <w:rFonts w:ascii="Palatino Linotype" w:hAnsi="Palatino Linotype" w:cs="Calibri"/>
          <w:color w:val="000000"/>
          <w:sz w:val="20"/>
        </w:rPr>
        <w:t>art have emerged</w:t>
      </w:r>
      <w:r w:rsidR="008B61CF">
        <w:rPr>
          <w:rFonts w:ascii="Palatino Linotype" w:hAnsi="Palatino Linotype" w:cs="Calibri"/>
          <w:color w:val="000000"/>
          <w:sz w:val="20"/>
        </w:rPr>
        <w:t>.</w:t>
      </w:r>
      <w:r w:rsidRPr="0013763B">
        <w:rPr>
          <w:rFonts w:ascii="Palatino Linotype" w:hAnsi="Palatino Linotype" w:cs="Calibri"/>
          <w:color w:val="000000"/>
          <w:sz w:val="20"/>
        </w:rPr>
        <w:t xml:space="preserve"> This </w:t>
      </w:r>
      <w:r w:rsidR="008B61CF">
        <w:rPr>
          <w:rFonts w:ascii="Palatino Linotype" w:hAnsi="Palatino Linotype" w:cs="Calibri"/>
          <w:color w:val="000000"/>
          <w:sz w:val="20"/>
        </w:rPr>
        <w:t xml:space="preserve">academic conference and workshop </w:t>
      </w:r>
      <w:r w:rsidRPr="0013763B">
        <w:rPr>
          <w:rFonts w:ascii="Palatino Linotype" w:hAnsi="Palatino Linotype" w:cs="Calibri"/>
          <w:color w:val="000000"/>
          <w:sz w:val="20"/>
        </w:rPr>
        <w:t xml:space="preserve">focuses on </w:t>
      </w:r>
      <w:r w:rsidR="00F9184C">
        <w:rPr>
          <w:rFonts w:ascii="Palatino Linotype" w:hAnsi="Palatino Linotype" w:cs="Calibri"/>
          <w:color w:val="000000"/>
          <w:sz w:val="20"/>
        </w:rPr>
        <w:t>exploring</w:t>
      </w:r>
      <w:r w:rsidR="00F9184C" w:rsidRPr="0013763B">
        <w:rPr>
          <w:rFonts w:ascii="Palatino Linotype" w:hAnsi="Palatino Linotype" w:cs="Calibri"/>
          <w:color w:val="000000"/>
          <w:sz w:val="20"/>
        </w:rPr>
        <w:t xml:space="preserve"> </w:t>
      </w:r>
      <w:r w:rsidRPr="0013763B">
        <w:rPr>
          <w:rFonts w:ascii="Palatino Linotype" w:hAnsi="Palatino Linotype" w:cs="Calibri"/>
          <w:color w:val="000000"/>
          <w:sz w:val="20"/>
        </w:rPr>
        <w:t>new paradigms and ways that art markets function, whether in the primary or secondary sector</w:t>
      </w:r>
      <w:r w:rsidR="00F9184C">
        <w:rPr>
          <w:rFonts w:ascii="Palatino Linotype" w:hAnsi="Palatino Linotype" w:cs="Calibri"/>
          <w:color w:val="000000"/>
          <w:sz w:val="20"/>
        </w:rPr>
        <w:t>.</w:t>
      </w:r>
      <w:r w:rsidRPr="0013763B">
        <w:rPr>
          <w:rFonts w:ascii="Palatino Linotype" w:hAnsi="Palatino Linotype" w:cs="Calibri"/>
          <w:color w:val="000000"/>
          <w:sz w:val="20"/>
        </w:rPr>
        <w:t xml:space="preserve"> </w:t>
      </w:r>
      <w:r w:rsidR="00F9184C">
        <w:rPr>
          <w:rFonts w:ascii="Palatino Linotype" w:hAnsi="Palatino Linotype" w:cs="Calibri"/>
          <w:color w:val="000000"/>
          <w:sz w:val="20"/>
        </w:rPr>
        <w:t>The</w:t>
      </w:r>
      <w:r w:rsidRPr="0013763B">
        <w:rPr>
          <w:rFonts w:ascii="Palatino Linotype" w:hAnsi="Palatino Linotype" w:cs="Calibri"/>
          <w:color w:val="000000"/>
          <w:sz w:val="20"/>
        </w:rPr>
        <w:t xml:space="preserve"> aim</w:t>
      </w:r>
      <w:r w:rsidR="00F9184C">
        <w:rPr>
          <w:rFonts w:ascii="Palatino Linotype" w:hAnsi="Palatino Linotype" w:cs="Calibri"/>
          <w:color w:val="000000"/>
          <w:sz w:val="20"/>
        </w:rPr>
        <w:t xml:space="preserve"> </w:t>
      </w:r>
      <w:r w:rsidR="007241E7">
        <w:rPr>
          <w:rFonts w:ascii="Palatino Linotype" w:hAnsi="Palatino Linotype" w:cs="Calibri"/>
          <w:color w:val="000000"/>
          <w:sz w:val="20"/>
        </w:rPr>
        <w:t>of this</w:t>
      </w:r>
      <w:r w:rsidR="00F9184C">
        <w:rPr>
          <w:rFonts w:ascii="Palatino Linotype" w:hAnsi="Palatino Linotype" w:cs="Calibri"/>
          <w:color w:val="000000"/>
          <w:sz w:val="20"/>
        </w:rPr>
        <w:t xml:space="preserve"> two</w:t>
      </w:r>
      <w:r w:rsidR="008B61CF">
        <w:rPr>
          <w:rFonts w:ascii="Palatino Linotype" w:hAnsi="Palatino Linotype" w:cs="Calibri"/>
          <w:color w:val="000000"/>
          <w:sz w:val="20"/>
        </w:rPr>
        <w:t>-</w:t>
      </w:r>
      <w:r w:rsidR="00F9184C">
        <w:rPr>
          <w:rFonts w:ascii="Palatino Linotype" w:hAnsi="Palatino Linotype" w:cs="Calibri"/>
          <w:color w:val="000000"/>
          <w:sz w:val="20"/>
        </w:rPr>
        <w:t>day conference and workshop is to evaluate,</w:t>
      </w:r>
      <w:r w:rsidRPr="0013763B">
        <w:rPr>
          <w:rFonts w:ascii="Palatino Linotype" w:hAnsi="Palatino Linotype" w:cs="Calibri"/>
          <w:color w:val="000000"/>
          <w:sz w:val="20"/>
        </w:rPr>
        <w:t xml:space="preserve"> analyse and </w:t>
      </w:r>
      <w:r w:rsidR="00F9184C">
        <w:rPr>
          <w:rFonts w:ascii="Palatino Linotype" w:hAnsi="Palatino Linotype" w:cs="Calibri"/>
          <w:color w:val="000000"/>
          <w:sz w:val="20"/>
        </w:rPr>
        <w:t>explore</w:t>
      </w:r>
      <w:r w:rsidRPr="0013763B">
        <w:rPr>
          <w:rFonts w:ascii="Palatino Linotype" w:hAnsi="Palatino Linotype" w:cs="Calibri"/>
          <w:color w:val="000000"/>
          <w:sz w:val="20"/>
        </w:rPr>
        <w:t xml:space="preserve"> the</w:t>
      </w:r>
      <w:r w:rsidR="00F9184C">
        <w:rPr>
          <w:rFonts w:ascii="Palatino Linotype" w:hAnsi="Palatino Linotype" w:cs="Calibri"/>
          <w:color w:val="000000"/>
          <w:sz w:val="20"/>
        </w:rPr>
        <w:t xml:space="preserve"> range of</w:t>
      </w:r>
      <w:r w:rsidRPr="0013763B">
        <w:rPr>
          <w:rFonts w:ascii="Palatino Linotype" w:hAnsi="Palatino Linotype" w:cs="Calibri"/>
          <w:color w:val="000000"/>
          <w:sz w:val="20"/>
        </w:rPr>
        <w:t xml:space="preserve"> mechanisms by which a particular ‘product’ enters the art market, </w:t>
      </w:r>
      <w:r w:rsidR="00F9184C">
        <w:rPr>
          <w:rFonts w:ascii="Palatino Linotype" w:hAnsi="Palatino Linotype" w:cs="Calibri"/>
          <w:color w:val="000000"/>
          <w:sz w:val="20"/>
        </w:rPr>
        <w:t xml:space="preserve">how these markets evolve and </w:t>
      </w:r>
      <w:r w:rsidRPr="0013763B">
        <w:rPr>
          <w:rFonts w:ascii="Palatino Linotype" w:hAnsi="Palatino Linotype" w:cs="Calibri"/>
          <w:color w:val="000000"/>
          <w:sz w:val="20"/>
        </w:rPr>
        <w:t xml:space="preserve">who are the </w:t>
      </w:r>
      <w:r w:rsidR="00F9184C">
        <w:rPr>
          <w:rFonts w:ascii="Palatino Linotype" w:hAnsi="Palatino Linotype" w:cs="Calibri"/>
          <w:color w:val="000000"/>
          <w:sz w:val="20"/>
        </w:rPr>
        <w:t>key</w:t>
      </w:r>
      <w:r w:rsidR="00F9184C" w:rsidRPr="0013763B">
        <w:rPr>
          <w:rFonts w:ascii="Palatino Linotype" w:hAnsi="Palatino Linotype" w:cs="Calibri"/>
          <w:color w:val="000000"/>
          <w:sz w:val="20"/>
        </w:rPr>
        <w:t xml:space="preserve"> </w:t>
      </w:r>
      <w:r w:rsidRPr="0013763B">
        <w:rPr>
          <w:rFonts w:ascii="Palatino Linotype" w:hAnsi="Palatino Linotype" w:cs="Calibri"/>
          <w:color w:val="000000"/>
          <w:sz w:val="20"/>
        </w:rPr>
        <w:t>players</w:t>
      </w:r>
      <w:r w:rsidR="00F9184C">
        <w:rPr>
          <w:rFonts w:ascii="Palatino Linotype" w:hAnsi="Palatino Linotype" w:cs="Calibri"/>
          <w:color w:val="000000"/>
          <w:sz w:val="20"/>
        </w:rPr>
        <w:t xml:space="preserve"> </w:t>
      </w:r>
      <w:r w:rsidR="007241E7">
        <w:rPr>
          <w:rFonts w:ascii="Palatino Linotype" w:hAnsi="Palatino Linotype" w:cs="Calibri"/>
          <w:color w:val="000000"/>
          <w:sz w:val="20"/>
        </w:rPr>
        <w:t>whether collectors</w:t>
      </w:r>
      <w:r w:rsidR="00F9184C">
        <w:rPr>
          <w:rFonts w:ascii="Palatino Linotype" w:hAnsi="Palatino Linotype" w:cs="Calibri"/>
          <w:color w:val="000000"/>
          <w:sz w:val="20"/>
        </w:rPr>
        <w:t xml:space="preserve"> or dealers</w:t>
      </w:r>
      <w:r w:rsidR="007241E7">
        <w:rPr>
          <w:rFonts w:ascii="Palatino Linotype" w:hAnsi="Palatino Linotype" w:cs="Calibri"/>
          <w:color w:val="000000"/>
          <w:sz w:val="20"/>
        </w:rPr>
        <w:t>,)</w:t>
      </w:r>
      <w:r w:rsidRPr="0013763B">
        <w:rPr>
          <w:rFonts w:ascii="Palatino Linotype" w:hAnsi="Palatino Linotype" w:cs="Calibri"/>
          <w:color w:val="000000"/>
          <w:sz w:val="20"/>
        </w:rPr>
        <w:t xml:space="preserve"> </w:t>
      </w:r>
      <w:r w:rsidR="00F9184C">
        <w:rPr>
          <w:rFonts w:ascii="Palatino Linotype" w:hAnsi="Palatino Linotype" w:cs="Calibri"/>
          <w:color w:val="000000"/>
          <w:sz w:val="20"/>
        </w:rPr>
        <w:t xml:space="preserve">individuals or </w:t>
      </w:r>
      <w:r w:rsidRPr="0013763B">
        <w:rPr>
          <w:rFonts w:ascii="Palatino Linotype" w:hAnsi="Palatino Linotype" w:cs="Calibri"/>
          <w:color w:val="000000"/>
          <w:sz w:val="20"/>
        </w:rPr>
        <w:t>institutions</w:t>
      </w:r>
      <w:r w:rsidR="00F9184C">
        <w:rPr>
          <w:rFonts w:ascii="Palatino Linotype" w:hAnsi="Palatino Linotype" w:cs="Calibri"/>
          <w:color w:val="000000"/>
          <w:sz w:val="20"/>
        </w:rPr>
        <w:t xml:space="preserve"> as well as the </w:t>
      </w:r>
      <w:r w:rsidR="007241E7">
        <w:rPr>
          <w:rFonts w:ascii="Palatino Linotype" w:hAnsi="Palatino Linotype" w:cs="Calibri"/>
          <w:color w:val="000000"/>
          <w:sz w:val="20"/>
        </w:rPr>
        <w:t>range</w:t>
      </w:r>
      <w:r w:rsidR="00F9184C">
        <w:rPr>
          <w:rFonts w:ascii="Palatino Linotype" w:hAnsi="Palatino Linotype" w:cs="Calibri"/>
          <w:color w:val="000000"/>
          <w:sz w:val="20"/>
        </w:rPr>
        <w:t xml:space="preserve"> of</w:t>
      </w:r>
      <w:r w:rsidRPr="0013763B">
        <w:rPr>
          <w:rFonts w:ascii="Palatino Linotype" w:hAnsi="Palatino Linotype" w:cs="Calibri"/>
          <w:color w:val="000000"/>
          <w:sz w:val="20"/>
        </w:rPr>
        <w:t xml:space="preserve"> other agents. </w:t>
      </w:r>
      <w:r w:rsidR="00B917CD">
        <w:rPr>
          <w:rFonts w:ascii="Palatino Linotype" w:hAnsi="Palatino Linotype" w:cs="Calibri"/>
          <w:color w:val="000000"/>
          <w:sz w:val="20"/>
        </w:rPr>
        <w:t>Well document prior areas of research into</w:t>
      </w:r>
      <w:r w:rsidRPr="0013763B">
        <w:rPr>
          <w:rFonts w:ascii="Palatino Linotype" w:hAnsi="Palatino Linotype" w:cs="Calibri"/>
          <w:color w:val="000000"/>
          <w:sz w:val="20"/>
        </w:rPr>
        <w:t xml:space="preserve"> </w:t>
      </w:r>
      <w:r w:rsidR="00E46EF6">
        <w:rPr>
          <w:rFonts w:ascii="Palatino Linotype" w:hAnsi="Palatino Linotype" w:cs="Calibri"/>
          <w:color w:val="000000"/>
          <w:sz w:val="20"/>
        </w:rPr>
        <w:t xml:space="preserve">art </w:t>
      </w:r>
      <w:r w:rsidR="00F9184C">
        <w:rPr>
          <w:rFonts w:ascii="Palatino Linotype" w:hAnsi="Palatino Linotype" w:cs="Calibri"/>
          <w:color w:val="000000"/>
          <w:sz w:val="20"/>
        </w:rPr>
        <w:t xml:space="preserve">market </w:t>
      </w:r>
      <w:r w:rsidRPr="0013763B">
        <w:rPr>
          <w:rFonts w:ascii="Palatino Linotype" w:hAnsi="Palatino Linotype" w:cs="Calibri"/>
          <w:color w:val="000000"/>
          <w:sz w:val="20"/>
        </w:rPr>
        <w:t>innovation</w:t>
      </w:r>
      <w:r w:rsidR="00B917CD">
        <w:rPr>
          <w:rFonts w:ascii="Palatino Linotype" w:hAnsi="Palatino Linotype" w:cs="Calibri"/>
          <w:color w:val="000000"/>
          <w:sz w:val="20"/>
        </w:rPr>
        <w:t>, emergence</w:t>
      </w:r>
      <w:r w:rsidR="00F9184C">
        <w:rPr>
          <w:rFonts w:ascii="Palatino Linotype" w:hAnsi="Palatino Linotype" w:cs="Calibri"/>
          <w:color w:val="000000"/>
          <w:sz w:val="20"/>
        </w:rPr>
        <w:t xml:space="preserve"> </w:t>
      </w:r>
      <w:r w:rsidR="00B917CD">
        <w:rPr>
          <w:rFonts w:ascii="Palatino Linotype" w:hAnsi="Palatino Linotype" w:cs="Calibri"/>
          <w:color w:val="000000"/>
          <w:sz w:val="20"/>
        </w:rPr>
        <w:t>and growth include</w:t>
      </w:r>
      <w:r w:rsidRPr="0013763B">
        <w:rPr>
          <w:rFonts w:ascii="Palatino Linotype" w:hAnsi="Palatino Linotype" w:cs="Calibri"/>
          <w:color w:val="000000"/>
          <w:sz w:val="20"/>
        </w:rPr>
        <w:t>17</w:t>
      </w:r>
      <w:r w:rsidRPr="0013763B">
        <w:rPr>
          <w:rFonts w:ascii="Palatino Linotype" w:hAnsi="Palatino Linotype" w:cs="Calibri"/>
          <w:color w:val="000000"/>
          <w:sz w:val="20"/>
          <w:vertAlign w:val="superscript"/>
        </w:rPr>
        <w:t>th</w:t>
      </w:r>
      <w:r w:rsidRPr="0013763B">
        <w:rPr>
          <w:rFonts w:ascii="Palatino Linotype" w:hAnsi="Palatino Linotype" w:cs="Calibri"/>
          <w:color w:val="000000"/>
          <w:sz w:val="20"/>
        </w:rPr>
        <w:t xml:space="preserve"> century imports of Chinese and Japanese ceramics, lacquers and textiles</w:t>
      </w:r>
      <w:r w:rsidR="00B917CD">
        <w:rPr>
          <w:rFonts w:ascii="Palatino Linotype" w:hAnsi="Palatino Linotype" w:cs="Calibri"/>
          <w:color w:val="000000"/>
          <w:sz w:val="20"/>
        </w:rPr>
        <w:t>;</w:t>
      </w:r>
      <w:r w:rsidRPr="0013763B">
        <w:rPr>
          <w:rFonts w:ascii="Palatino Linotype" w:hAnsi="Palatino Linotype" w:cs="Calibri"/>
          <w:color w:val="000000"/>
          <w:sz w:val="20"/>
        </w:rPr>
        <w:t xml:space="preserve"> the market for 17</w:t>
      </w:r>
      <w:r w:rsidRPr="0013763B">
        <w:rPr>
          <w:rFonts w:ascii="Palatino Linotype" w:hAnsi="Palatino Linotype" w:cs="Calibri"/>
          <w:color w:val="000000"/>
          <w:sz w:val="20"/>
          <w:vertAlign w:val="superscript"/>
        </w:rPr>
        <w:t>th</w:t>
      </w:r>
      <w:r w:rsidRPr="0013763B">
        <w:rPr>
          <w:rFonts w:ascii="Palatino Linotype" w:hAnsi="Palatino Linotype" w:cs="Calibri"/>
          <w:color w:val="000000"/>
          <w:sz w:val="20"/>
        </w:rPr>
        <w:t xml:space="preserve"> century Dutch and Flemish paintings in Paris and London during the 18th century</w:t>
      </w:r>
      <w:r w:rsidR="00B917CD">
        <w:rPr>
          <w:rFonts w:ascii="Palatino Linotype" w:hAnsi="Palatino Linotype" w:cs="Calibri"/>
          <w:color w:val="000000"/>
          <w:sz w:val="20"/>
        </w:rPr>
        <w:t xml:space="preserve">; </w:t>
      </w:r>
      <w:r w:rsidR="007241E7">
        <w:rPr>
          <w:rFonts w:ascii="Palatino Linotype" w:hAnsi="Palatino Linotype" w:cs="Calibri"/>
          <w:color w:val="000000"/>
          <w:sz w:val="20"/>
        </w:rPr>
        <w:t>and the</w:t>
      </w:r>
      <w:r w:rsidRPr="0013763B">
        <w:rPr>
          <w:rFonts w:ascii="Palatino Linotype" w:hAnsi="Palatino Linotype" w:cs="Calibri"/>
          <w:color w:val="000000"/>
          <w:sz w:val="20"/>
        </w:rPr>
        <w:t xml:space="preserve"> rise of the Barbizon school in 19</w:t>
      </w:r>
      <w:r w:rsidRPr="0013763B">
        <w:rPr>
          <w:rFonts w:ascii="Palatino Linotype" w:hAnsi="Palatino Linotype" w:cs="Calibri"/>
          <w:color w:val="000000"/>
          <w:sz w:val="20"/>
          <w:vertAlign w:val="superscript"/>
        </w:rPr>
        <w:t>th</w:t>
      </w:r>
      <w:r w:rsidRPr="0013763B">
        <w:rPr>
          <w:rFonts w:ascii="Palatino Linotype" w:hAnsi="Palatino Linotype" w:cs="Calibri"/>
          <w:color w:val="000000"/>
          <w:sz w:val="20"/>
        </w:rPr>
        <w:t>-century Paris</w:t>
      </w:r>
      <w:r w:rsidR="00E46EF6">
        <w:rPr>
          <w:rFonts w:ascii="Palatino Linotype" w:hAnsi="Palatino Linotype" w:cs="Calibri"/>
          <w:color w:val="000000"/>
          <w:sz w:val="20"/>
        </w:rPr>
        <w:t>. More recently</w:t>
      </w:r>
      <w:r w:rsidRPr="0013763B">
        <w:rPr>
          <w:rFonts w:ascii="Palatino Linotype" w:hAnsi="Palatino Linotype" w:cs="Calibri"/>
          <w:color w:val="000000"/>
          <w:sz w:val="20"/>
        </w:rPr>
        <w:t xml:space="preserve"> </w:t>
      </w:r>
      <w:r w:rsidR="00E46EF6">
        <w:rPr>
          <w:rFonts w:ascii="Palatino Linotype" w:hAnsi="Palatino Linotype" w:cs="Calibri"/>
          <w:color w:val="000000"/>
          <w:sz w:val="20"/>
        </w:rPr>
        <w:t xml:space="preserve">we have seen </w:t>
      </w:r>
      <w:r w:rsidRPr="0013763B">
        <w:rPr>
          <w:rFonts w:ascii="Palatino Linotype" w:hAnsi="Palatino Linotype" w:cs="Calibri"/>
          <w:color w:val="000000"/>
          <w:sz w:val="20"/>
        </w:rPr>
        <w:t>the emergence of photography and street art as important areas of</w:t>
      </w:r>
      <w:r w:rsidR="00E46EF6">
        <w:rPr>
          <w:rFonts w:ascii="Palatino Linotype" w:hAnsi="Palatino Linotype" w:cs="Calibri"/>
          <w:color w:val="000000"/>
          <w:sz w:val="20"/>
        </w:rPr>
        <w:t xml:space="preserve"> production introducing both opportunities and risks to existing and new players.</w:t>
      </w:r>
      <w:r w:rsidRPr="0013763B">
        <w:rPr>
          <w:rFonts w:ascii="Palatino Linotype" w:hAnsi="Palatino Linotype" w:cs="Calibri"/>
          <w:color w:val="000000"/>
          <w:sz w:val="20"/>
        </w:rPr>
        <w:t xml:space="preserve"> New art forms such as digital and video art raise</w:t>
      </w:r>
      <w:r w:rsidR="00B917CD">
        <w:rPr>
          <w:rFonts w:ascii="Palatino Linotype" w:hAnsi="Palatino Linotype" w:cs="Calibri"/>
          <w:color w:val="000000"/>
          <w:sz w:val="20"/>
        </w:rPr>
        <w:t xml:space="preserve"> further</w:t>
      </w:r>
      <w:r w:rsidRPr="0013763B">
        <w:rPr>
          <w:rFonts w:ascii="Palatino Linotype" w:hAnsi="Palatino Linotype" w:cs="Calibri"/>
          <w:color w:val="000000"/>
          <w:sz w:val="20"/>
        </w:rPr>
        <w:t xml:space="preserve"> questions as to whether existing models of agency are still appropriate and thus, whether new technology is fundamentally changing the creation, trade, consumption and validation of art.</w:t>
      </w:r>
    </w:p>
    <w:p w14:paraId="32F3A6AE" w14:textId="16CCE405" w:rsidR="00E46EF6" w:rsidRDefault="00E46EF6" w:rsidP="00B917CD">
      <w:pPr>
        <w:spacing w:after="120" w:line="240" w:lineRule="auto"/>
        <w:ind w:left="-709" w:right="-631"/>
        <w:jc w:val="both"/>
        <w:rPr>
          <w:rFonts w:ascii="Palatino Linotype" w:hAnsi="Palatino Linotype" w:cs="Calibri"/>
          <w:color w:val="000000"/>
          <w:sz w:val="20"/>
        </w:rPr>
      </w:pPr>
      <w:r>
        <w:rPr>
          <w:rFonts w:ascii="Palatino Linotype" w:hAnsi="Palatino Linotype" w:cs="Calibri"/>
          <w:color w:val="000000"/>
          <w:sz w:val="20"/>
        </w:rPr>
        <w:t xml:space="preserve">This conference invites new and existing research around the emergence of art markets, their evolution and dynamics. </w:t>
      </w:r>
      <w:r w:rsidRPr="00E46EF6">
        <w:rPr>
          <w:rFonts w:ascii="Palatino Linotype" w:hAnsi="Palatino Linotype" w:cs="Calibri"/>
          <w:color w:val="000000"/>
          <w:sz w:val="20"/>
        </w:rPr>
        <w:t xml:space="preserve">Conference topics will include: the role of the state in the development of markets, the role of the artist. The art </w:t>
      </w:r>
      <w:r w:rsidR="007241E7" w:rsidRPr="00E46EF6">
        <w:rPr>
          <w:rFonts w:ascii="Palatino Linotype" w:hAnsi="Palatino Linotype" w:cs="Calibri"/>
          <w:color w:val="000000"/>
          <w:sz w:val="20"/>
        </w:rPr>
        <w:t>fair</w:t>
      </w:r>
      <w:r w:rsidRPr="00E46EF6">
        <w:rPr>
          <w:rFonts w:ascii="Palatino Linotype" w:hAnsi="Palatino Linotype" w:cs="Calibri"/>
          <w:color w:val="000000"/>
          <w:sz w:val="20"/>
        </w:rPr>
        <w:t xml:space="preserve"> and the collector the creation of new markets, the dealer and the market, mapping markets, the role o f new media and impact of social change – with an </w:t>
      </w:r>
      <w:proofErr w:type="spellStart"/>
      <w:r w:rsidRPr="00E46EF6">
        <w:rPr>
          <w:rFonts w:ascii="Palatino Linotype" w:hAnsi="Palatino Linotype" w:cs="Calibri"/>
          <w:color w:val="000000"/>
          <w:sz w:val="20"/>
        </w:rPr>
        <w:t>ongoing</w:t>
      </w:r>
      <w:proofErr w:type="spellEnd"/>
      <w:r w:rsidRPr="00E46EF6">
        <w:rPr>
          <w:rFonts w:ascii="Palatino Linotype" w:hAnsi="Palatino Linotype" w:cs="Calibri"/>
          <w:color w:val="000000"/>
          <w:sz w:val="20"/>
        </w:rPr>
        <w:t xml:space="preserve"> focus and discussion on the tools, techniques, research methods and strategies which enable the study of art markets.</w:t>
      </w:r>
    </w:p>
    <w:p w14:paraId="3B42DB0F" w14:textId="77777777" w:rsidR="00A95775" w:rsidRDefault="00120419" w:rsidP="00A95775">
      <w:pPr>
        <w:spacing w:after="120" w:line="240" w:lineRule="auto"/>
        <w:ind w:left="-709" w:right="-631"/>
        <w:jc w:val="center"/>
        <w:rPr>
          <w:rFonts w:ascii="Palatino Linotype" w:hAnsi="Palatino Linotype" w:cs="Calibri"/>
          <w:color w:val="000000"/>
          <w:sz w:val="20"/>
        </w:rPr>
      </w:pPr>
      <w:r>
        <w:rPr>
          <w:rFonts w:ascii="Palatino Linotype" w:hAnsi="Palatino Linotype" w:cs="Calibri"/>
          <w:color w:val="000000"/>
          <w:sz w:val="20"/>
        </w:rPr>
        <w:t xml:space="preserve">In-depth discussion following each group of papers will allow participants to explore </w:t>
      </w:r>
      <w:r w:rsidRPr="0013763B">
        <w:rPr>
          <w:rFonts w:ascii="Palatino Linotype" w:hAnsi="Palatino Linotype" w:cs="Calibri"/>
          <w:color w:val="000000"/>
          <w:sz w:val="20"/>
        </w:rPr>
        <w:t>the complex relationship</w:t>
      </w:r>
      <w:r>
        <w:rPr>
          <w:rFonts w:ascii="Palatino Linotype" w:hAnsi="Palatino Linotype" w:cs="Calibri"/>
          <w:color w:val="000000"/>
          <w:sz w:val="20"/>
        </w:rPr>
        <w:t xml:space="preserve">s between the different factors that </w:t>
      </w:r>
      <w:r w:rsidRPr="0013763B">
        <w:rPr>
          <w:rFonts w:ascii="Palatino Linotype" w:hAnsi="Palatino Linotype" w:cs="Calibri"/>
          <w:color w:val="000000"/>
          <w:sz w:val="20"/>
        </w:rPr>
        <w:t>create, support and sustai</w:t>
      </w:r>
      <w:r>
        <w:rPr>
          <w:rFonts w:ascii="Palatino Linotype" w:hAnsi="Palatino Linotype" w:cs="Calibri"/>
          <w:color w:val="000000"/>
          <w:sz w:val="20"/>
        </w:rPr>
        <w:t>n the rise or fall of particular markets.</w:t>
      </w:r>
      <w:r w:rsidRPr="0013763B">
        <w:rPr>
          <w:rFonts w:ascii="Palatino Linotype" w:hAnsi="Palatino Linotype" w:cs="Calibri"/>
          <w:color w:val="000000"/>
          <w:sz w:val="20"/>
        </w:rPr>
        <w:t xml:space="preserve"> </w:t>
      </w:r>
      <w:r>
        <w:rPr>
          <w:rFonts w:ascii="Palatino Linotype" w:hAnsi="Palatino Linotype" w:cs="Calibri"/>
          <w:color w:val="000000"/>
          <w:sz w:val="20"/>
        </w:rPr>
        <w:t xml:space="preserve">The workshop ends with two round table discussions to explore further the methodologies involved in researching new markets. </w:t>
      </w:r>
    </w:p>
    <w:p w14:paraId="421DA2C2" w14:textId="0EDA9D0D" w:rsidR="00A95775" w:rsidRPr="004E5725" w:rsidRDefault="00A95775" w:rsidP="00A95775">
      <w:pPr>
        <w:spacing w:after="120" w:line="240" w:lineRule="auto"/>
        <w:ind w:left="-709" w:right="-631"/>
        <w:jc w:val="center"/>
        <w:rPr>
          <w:rFonts w:ascii="Palatino Linotype" w:hAnsi="Palatino Linotype" w:cs="Calibri"/>
          <w:b/>
          <w:i/>
          <w:color w:val="000000"/>
          <w:sz w:val="20"/>
        </w:rPr>
      </w:pPr>
      <w:r>
        <w:rPr>
          <w:rFonts w:ascii="Palatino Linotype" w:hAnsi="Palatino Linotype" w:cs="Calibri"/>
          <w:b/>
          <w:i/>
          <w:color w:val="000000"/>
          <w:sz w:val="20"/>
        </w:rPr>
        <w:t xml:space="preserve">For further information or to register please email </w:t>
      </w:r>
      <w:r>
        <w:t>adrianaturpin@gmail.com</w:t>
      </w:r>
    </w:p>
    <w:p w14:paraId="333F7FF6" w14:textId="261CC022" w:rsidR="00A95775" w:rsidRDefault="00A95775" w:rsidP="00E46EF6">
      <w:pPr>
        <w:spacing w:after="120" w:line="240" w:lineRule="auto"/>
        <w:ind w:left="-709" w:right="-631"/>
        <w:jc w:val="both"/>
        <w:rPr>
          <w:rFonts w:ascii="Palatino Linotype" w:hAnsi="Palatino Linotype" w:cs="Calibri"/>
          <w:color w:val="000000"/>
          <w:sz w:val="20"/>
        </w:rPr>
      </w:pPr>
    </w:p>
    <w:p w14:paraId="34A68A77" w14:textId="77777777" w:rsidR="00A95775" w:rsidRDefault="00A95775" w:rsidP="00E46EF6">
      <w:pPr>
        <w:spacing w:after="120" w:line="240" w:lineRule="auto"/>
        <w:ind w:left="-709" w:right="-631"/>
        <w:jc w:val="both"/>
        <w:rPr>
          <w:rFonts w:ascii="Palatino Linotype" w:hAnsi="Palatino Linotype" w:cs="Calibri"/>
          <w:color w:val="000000"/>
          <w:sz w:val="20"/>
        </w:rPr>
      </w:pPr>
    </w:p>
    <w:p w14:paraId="7E680F88" w14:textId="77777777" w:rsidR="00A95775" w:rsidRDefault="00A95775" w:rsidP="00E46EF6">
      <w:pPr>
        <w:spacing w:after="120" w:line="240" w:lineRule="auto"/>
        <w:ind w:left="-709" w:right="-631"/>
        <w:jc w:val="both"/>
        <w:rPr>
          <w:rFonts w:ascii="Palatino Linotype" w:hAnsi="Palatino Linotype" w:cs="Calibri"/>
          <w:color w:val="000000"/>
          <w:sz w:val="20"/>
        </w:rPr>
      </w:pPr>
    </w:p>
    <w:p w14:paraId="45905E9C" w14:textId="1FA14E00" w:rsidR="006173B3" w:rsidRDefault="00A95775" w:rsidP="00E46EF6">
      <w:pPr>
        <w:spacing w:after="120" w:line="240" w:lineRule="auto"/>
        <w:ind w:left="-709" w:right="-631"/>
        <w:jc w:val="both"/>
        <w:rPr>
          <w:rFonts w:ascii="Palatino Linotype" w:hAnsi="Palatino Linotype" w:cs="Calibri"/>
          <w:color w:val="000000"/>
          <w:sz w:val="20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0A3A1864" wp14:editId="71C66541">
            <wp:simplePos x="0" y="0"/>
            <wp:positionH relativeFrom="margin">
              <wp:posOffset>-461010</wp:posOffset>
            </wp:positionH>
            <wp:positionV relativeFrom="margin">
              <wp:posOffset>9192260</wp:posOffset>
            </wp:positionV>
            <wp:extent cx="1530350" cy="707390"/>
            <wp:effectExtent l="0" t="0" r="0" b="0"/>
            <wp:wrapSquare wrapText="bothSides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Royal-Academy-of-Arts-logo-lockup-BLK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16433641" wp14:editId="2B851216">
            <wp:simplePos x="0" y="0"/>
            <wp:positionH relativeFrom="margin">
              <wp:posOffset>5168265</wp:posOffset>
            </wp:positionH>
            <wp:positionV relativeFrom="margin">
              <wp:posOffset>9161145</wp:posOffset>
            </wp:positionV>
            <wp:extent cx="685800" cy="685800"/>
            <wp:effectExtent l="0" t="0" r="0" b="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logo (002)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5F99AED" w14:textId="67F791CD" w:rsidR="00C8069E" w:rsidRDefault="00C8069E" w:rsidP="006173B3">
      <w:pPr>
        <w:spacing w:after="120" w:line="240" w:lineRule="auto"/>
        <w:ind w:left="-993" w:right="-1199"/>
        <w:jc w:val="both"/>
        <w:rPr>
          <w:rFonts w:ascii="Palatino Linotype" w:hAnsi="Palatino Linotype" w:cs="Calibri"/>
          <w:color w:val="000000"/>
          <w:sz w:val="20"/>
        </w:rPr>
      </w:pPr>
    </w:p>
    <w:p w14:paraId="6DB3C656" w14:textId="165BD9E5" w:rsidR="00A95775" w:rsidRPr="00A95775" w:rsidRDefault="00A95775" w:rsidP="00A95775">
      <w:pPr>
        <w:ind w:left="-1276" w:right="-1050"/>
        <w:contextualSpacing/>
        <w:rPr>
          <w:i/>
        </w:rPr>
      </w:pPr>
      <w:r>
        <w:rPr>
          <w:i/>
        </w:rPr>
        <w:t xml:space="preserve">        </w:t>
      </w:r>
    </w:p>
    <w:p w14:paraId="454E42E3" w14:textId="77777777" w:rsidR="00A95775" w:rsidRPr="00120419" w:rsidRDefault="00A95775" w:rsidP="00A95775">
      <w:pPr>
        <w:jc w:val="center"/>
        <w:rPr>
          <w:rFonts w:ascii="Palatino Linotype" w:hAnsi="Palatino Linotype"/>
          <w:sz w:val="28"/>
          <w:szCs w:val="28"/>
        </w:rPr>
      </w:pPr>
      <w:r w:rsidRPr="00120419">
        <w:rPr>
          <w:rFonts w:ascii="Palatino Linotype" w:hAnsi="Palatino Linotype"/>
          <w:sz w:val="28"/>
          <w:szCs w:val="28"/>
        </w:rPr>
        <w:t>Programme</w:t>
      </w:r>
    </w:p>
    <w:p w14:paraId="6668CFD6" w14:textId="77777777" w:rsidR="00A95775" w:rsidRPr="00A95775" w:rsidRDefault="00A95775" w:rsidP="00A95775">
      <w:pPr>
        <w:contextualSpacing/>
        <w:rPr>
          <w:rFonts w:ascii="Palatino Linotype" w:hAnsi="Palatino Linotype"/>
          <w:b/>
        </w:rPr>
      </w:pPr>
      <w:r w:rsidRPr="00A95775">
        <w:rPr>
          <w:rFonts w:ascii="Palatino Linotype" w:hAnsi="Palatino Linotype"/>
          <w:b/>
        </w:rPr>
        <w:t>Thursday, 30 May, Royal Academy</w:t>
      </w:r>
    </w:p>
    <w:p w14:paraId="5415777C" w14:textId="77777777" w:rsidR="00223F51" w:rsidRDefault="00A95775" w:rsidP="00A95775">
      <w:pPr>
        <w:contextualSpacing/>
        <w:rPr>
          <w:rFonts w:ascii="Palatino Linotype" w:eastAsia="Times New Roman" w:hAnsi="Palatino Linotype" w:cs="Times New Roman"/>
        </w:rPr>
      </w:pPr>
      <w:r w:rsidRPr="00A95775">
        <w:rPr>
          <w:rFonts w:ascii="Palatino Linotype" w:hAnsi="Palatino Linotype"/>
        </w:rPr>
        <w:t xml:space="preserve">9.45 </w:t>
      </w:r>
      <w:r w:rsidRPr="00A95775">
        <w:rPr>
          <w:rFonts w:ascii="Palatino Linotype" w:hAnsi="Palatino Linotype"/>
        </w:rPr>
        <w:tab/>
      </w:r>
      <w:proofErr w:type="gramStart"/>
      <w:r w:rsidRPr="00A95775">
        <w:rPr>
          <w:rFonts w:ascii="Palatino Linotype" w:hAnsi="Palatino Linotype"/>
        </w:rPr>
        <w:t>Welcome :</w:t>
      </w:r>
      <w:proofErr w:type="gramEnd"/>
      <w:r w:rsidRPr="00A95775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 xml:space="preserve">Dr, </w:t>
      </w:r>
      <w:r w:rsidRPr="00A95775">
        <w:rPr>
          <w:rFonts w:ascii="Palatino Linotype" w:hAnsi="Palatino Linotype"/>
        </w:rPr>
        <w:t xml:space="preserve">Anna </w:t>
      </w:r>
      <w:proofErr w:type="spellStart"/>
      <w:r w:rsidRPr="00A95775">
        <w:rPr>
          <w:rFonts w:ascii="Palatino Linotype" w:hAnsi="Palatino Linotype"/>
        </w:rPr>
        <w:t>Dempster</w:t>
      </w:r>
      <w:proofErr w:type="spellEnd"/>
      <w:r w:rsidRPr="00A95775">
        <w:rPr>
          <w:rFonts w:ascii="Palatino Linotype" w:hAnsi="Palatino Linotype"/>
        </w:rPr>
        <w:t xml:space="preserve">, </w:t>
      </w:r>
      <w:r w:rsidRPr="00223F51">
        <w:rPr>
          <w:rFonts w:ascii="Palatino Linotype" w:eastAsia="Times New Roman" w:hAnsi="Palatino Linotype" w:cs="Arial"/>
          <w:shd w:val="clear" w:color="auto" w:fill="FFFFFF"/>
        </w:rPr>
        <w:t>Head of A</w:t>
      </w:r>
      <w:r w:rsidR="00223F51">
        <w:rPr>
          <w:rFonts w:ascii="Palatino Linotype" w:eastAsia="Times New Roman" w:hAnsi="Palatino Linotype" w:cs="Arial"/>
          <w:shd w:val="clear" w:color="auto" w:fill="FFFFFF"/>
        </w:rPr>
        <w:t>cademic Programmes at the Royal</w:t>
      </w:r>
      <w:r w:rsidRPr="00223F51">
        <w:rPr>
          <w:rFonts w:ascii="Palatino Linotype" w:eastAsia="Times New Roman" w:hAnsi="Palatino Linotype" w:cs="Arial"/>
          <w:shd w:val="clear" w:color="auto" w:fill="FFFFFF"/>
        </w:rPr>
        <w:tab/>
        <w:t>Academy of Arts</w:t>
      </w:r>
    </w:p>
    <w:p w14:paraId="60F53A78" w14:textId="5695AF21" w:rsidR="00A95775" w:rsidRPr="00223F51" w:rsidRDefault="00B50109" w:rsidP="00A95775">
      <w:pPr>
        <w:contextualSpacing/>
        <w:rPr>
          <w:rFonts w:ascii="Palatino Linotype" w:eastAsia="Times New Roman" w:hAnsi="Palatino Linotype" w:cs="Times New Roman"/>
        </w:rPr>
      </w:pPr>
      <w:r>
        <w:rPr>
          <w:rFonts w:ascii="Palatino Linotype" w:hAnsi="Palatino Linotype"/>
        </w:rPr>
        <w:t>9.50</w:t>
      </w:r>
      <w:r w:rsidR="00A95775" w:rsidRPr="00A95775">
        <w:rPr>
          <w:rFonts w:ascii="Palatino Linotype" w:hAnsi="Palatino Linotype"/>
        </w:rPr>
        <w:tab/>
        <w:t xml:space="preserve">Introduction: Adriana Turpin, </w:t>
      </w:r>
      <w:proofErr w:type="spellStart"/>
      <w:r w:rsidR="00A95775" w:rsidRPr="00A95775">
        <w:rPr>
          <w:rFonts w:ascii="Palatino Linotype" w:hAnsi="Palatino Linotype"/>
        </w:rPr>
        <w:t>Institut</w:t>
      </w:r>
      <w:proofErr w:type="spellEnd"/>
      <w:r w:rsidR="00A95775" w:rsidRPr="00A95775">
        <w:rPr>
          <w:rFonts w:ascii="Palatino Linotype" w:hAnsi="Palatino Linotype"/>
        </w:rPr>
        <w:t xml:space="preserve"> </w:t>
      </w:r>
      <w:proofErr w:type="spellStart"/>
      <w:r w:rsidR="00A95775" w:rsidRPr="00A95775">
        <w:rPr>
          <w:rFonts w:ascii="Palatino Linotype" w:hAnsi="Palatino Linotype"/>
        </w:rPr>
        <w:t>d’Études</w:t>
      </w:r>
      <w:proofErr w:type="spellEnd"/>
      <w:r w:rsidR="00A95775" w:rsidRPr="00A95775">
        <w:rPr>
          <w:rFonts w:ascii="Palatino Linotype" w:hAnsi="Palatino Linotype"/>
        </w:rPr>
        <w:t xml:space="preserve"> </w:t>
      </w:r>
      <w:proofErr w:type="spellStart"/>
      <w:r w:rsidR="00A95775" w:rsidRPr="00A95775">
        <w:rPr>
          <w:rFonts w:ascii="Palatino Linotype" w:hAnsi="Palatino Linotype"/>
        </w:rPr>
        <w:t>Superièures</w:t>
      </w:r>
      <w:proofErr w:type="spellEnd"/>
      <w:r w:rsidR="00A95775" w:rsidRPr="00A95775">
        <w:rPr>
          <w:rFonts w:ascii="Palatino Linotype" w:hAnsi="Palatino Linotype"/>
        </w:rPr>
        <w:t xml:space="preserve"> des Arts</w:t>
      </w:r>
    </w:p>
    <w:p w14:paraId="3AD0FE36" w14:textId="71C934A0" w:rsidR="00A95775" w:rsidRPr="00A95775" w:rsidRDefault="00B50109" w:rsidP="00A95775">
      <w:pPr>
        <w:contextualSpacing/>
        <w:rPr>
          <w:rFonts w:ascii="Palatino Linotype" w:hAnsi="Palatino Linotype" w:cs="Lucida Grande"/>
          <w:i/>
          <w:color w:val="000000"/>
        </w:rPr>
      </w:pPr>
      <w:r>
        <w:rPr>
          <w:rFonts w:ascii="Palatino Linotype" w:hAnsi="Palatino Linotype"/>
        </w:rPr>
        <w:t>10.00</w:t>
      </w:r>
      <w:r w:rsidR="00A95775" w:rsidRPr="00A95775">
        <w:rPr>
          <w:rFonts w:ascii="Palatino Linotype" w:hAnsi="Palatino Linotype"/>
        </w:rPr>
        <w:tab/>
      </w:r>
      <w:r w:rsidR="00A95775" w:rsidRPr="00A95775">
        <w:rPr>
          <w:rFonts w:ascii="Palatino Linotype" w:hAnsi="Palatino Linotype"/>
          <w:b/>
        </w:rPr>
        <w:t>Keynote</w:t>
      </w:r>
      <w:r w:rsidR="00A95775" w:rsidRPr="00A95775">
        <w:rPr>
          <w:rFonts w:ascii="Palatino Linotype" w:hAnsi="Palatino Linotype"/>
        </w:rPr>
        <w:t xml:space="preserve">: </w:t>
      </w:r>
      <w:proofErr w:type="spellStart"/>
      <w:r w:rsidR="00A95775" w:rsidRPr="00A95775">
        <w:rPr>
          <w:rFonts w:ascii="Palatino Linotype" w:eastAsia="Times New Roman" w:hAnsi="Palatino Linotype" w:cs="Times New Roman"/>
          <w:color w:val="000000"/>
        </w:rPr>
        <w:t>Bénédicte</w:t>
      </w:r>
      <w:proofErr w:type="spellEnd"/>
      <w:r w:rsidR="00A95775" w:rsidRPr="00A95775">
        <w:rPr>
          <w:rFonts w:ascii="Palatino Linotype" w:eastAsia="Times New Roman" w:hAnsi="Palatino Linotype" w:cs="Times New Roman"/>
          <w:color w:val="000000"/>
        </w:rPr>
        <w:t xml:space="preserve"> Miyamoto, </w:t>
      </w:r>
      <w:proofErr w:type="spellStart"/>
      <w:r w:rsidR="00A95775" w:rsidRPr="00A95775">
        <w:rPr>
          <w:rFonts w:ascii="Palatino Linotype" w:hAnsi="Palatino Linotype" w:cs="Lucida Grande"/>
          <w:color w:val="000000"/>
        </w:rPr>
        <w:t>Université</w:t>
      </w:r>
      <w:proofErr w:type="spellEnd"/>
      <w:r w:rsidR="00A95775" w:rsidRPr="00A95775">
        <w:rPr>
          <w:rFonts w:ascii="Palatino Linotype" w:hAnsi="Palatino Linotype" w:cs="Lucida Grande"/>
          <w:color w:val="000000"/>
        </w:rPr>
        <w:t xml:space="preserve"> Sorbonne Nouvelle: </w:t>
      </w:r>
      <w:r w:rsidR="00A95775" w:rsidRPr="00A95775">
        <w:rPr>
          <w:rFonts w:ascii="Palatino Linotype" w:eastAsia="Times New Roman" w:hAnsi="Palatino Linotype" w:cs="Times New Roman"/>
          <w:bCs/>
          <w:i/>
          <w:color w:val="000000"/>
        </w:rPr>
        <w:t xml:space="preserve">New market testing </w:t>
      </w:r>
      <w:r w:rsidR="00A95775">
        <w:rPr>
          <w:rFonts w:ascii="Palatino Linotype" w:eastAsia="Times New Roman" w:hAnsi="Palatino Linotype" w:cs="Times New Roman"/>
          <w:bCs/>
          <w:i/>
          <w:color w:val="000000"/>
        </w:rPr>
        <w:tab/>
      </w:r>
      <w:r w:rsidR="00A95775" w:rsidRPr="00A95775">
        <w:rPr>
          <w:rFonts w:ascii="Palatino Linotype" w:eastAsia="Times New Roman" w:hAnsi="Palatino Linotype" w:cs="Times New Roman"/>
          <w:bCs/>
          <w:i/>
          <w:color w:val="000000"/>
        </w:rPr>
        <w:t>old networks at London auction houses, 1760-1815</w:t>
      </w:r>
    </w:p>
    <w:p w14:paraId="7EB537AD" w14:textId="224CF656" w:rsidR="00A95775" w:rsidRPr="00A95775" w:rsidRDefault="00B50109" w:rsidP="00A95775">
      <w:pPr>
        <w:contextualSpacing/>
        <w:rPr>
          <w:rFonts w:ascii="Palatino Linotype" w:eastAsia="Times New Roman" w:hAnsi="Palatino Linotype" w:cs="Times New Roman"/>
          <w:color w:val="000000"/>
        </w:rPr>
      </w:pPr>
      <w:r>
        <w:rPr>
          <w:rFonts w:ascii="Palatino Linotype" w:eastAsia="Times New Roman" w:hAnsi="Palatino Linotype" w:cs="Times New Roman"/>
          <w:color w:val="000000"/>
        </w:rPr>
        <w:t xml:space="preserve">10.50  </w:t>
      </w:r>
      <w:r w:rsidR="00A95775" w:rsidRPr="00A95775">
        <w:rPr>
          <w:rFonts w:ascii="Palatino Linotype" w:eastAsia="Times New Roman" w:hAnsi="Palatino Linotype" w:cs="Times New Roman"/>
          <w:color w:val="000000"/>
        </w:rPr>
        <w:t xml:space="preserve"> Coffee Break</w:t>
      </w:r>
    </w:p>
    <w:p w14:paraId="0925F4CB" w14:textId="0E1B7678" w:rsidR="00A95775" w:rsidRDefault="00B50109" w:rsidP="00A95775">
      <w:pPr>
        <w:contextualSpacing/>
        <w:rPr>
          <w:rFonts w:ascii="Palatino Linotype" w:eastAsia="Times New Roman" w:hAnsi="Palatino Linotype" w:cs="Times New Roman"/>
          <w:b/>
          <w:color w:val="000000"/>
        </w:rPr>
      </w:pPr>
      <w:r>
        <w:rPr>
          <w:rFonts w:ascii="Palatino Linotype" w:eastAsia="Times New Roman" w:hAnsi="Palatino Linotype" w:cs="Times New Roman"/>
          <w:b/>
          <w:color w:val="000000"/>
        </w:rPr>
        <w:t>11.20</w:t>
      </w:r>
      <w:r w:rsidR="00A95775" w:rsidRPr="00A95775">
        <w:rPr>
          <w:rFonts w:ascii="Palatino Linotype" w:eastAsia="Times New Roman" w:hAnsi="Palatino Linotype" w:cs="Times New Roman"/>
          <w:b/>
          <w:color w:val="000000"/>
        </w:rPr>
        <w:t xml:space="preserve"> SESSION ONE:  The role of the state</w:t>
      </w:r>
    </w:p>
    <w:p w14:paraId="60252F11" w14:textId="55ED3B9B" w:rsidR="00D92CD9" w:rsidRPr="00A95775" w:rsidRDefault="00D92CD9" w:rsidP="00A95775">
      <w:pPr>
        <w:contextualSpacing/>
        <w:rPr>
          <w:rFonts w:ascii="Palatino Linotype" w:eastAsia="Times New Roman" w:hAnsi="Palatino Linotype" w:cs="Times New Roman"/>
          <w:b/>
          <w:color w:val="000000"/>
        </w:rPr>
      </w:pPr>
      <w:r>
        <w:rPr>
          <w:rFonts w:ascii="Palatino Linotype" w:eastAsia="Times New Roman" w:hAnsi="Palatino Linotype" w:cs="Times New Roman"/>
          <w:b/>
          <w:color w:val="000000"/>
        </w:rPr>
        <w:tab/>
        <w:t>Chair:</w:t>
      </w:r>
      <w:r w:rsidR="00223F51">
        <w:rPr>
          <w:rFonts w:ascii="Palatino Linotype" w:eastAsia="Times New Roman" w:hAnsi="Palatino Linotype" w:cs="Times New Roman"/>
          <w:b/>
          <w:color w:val="000000"/>
        </w:rPr>
        <w:t xml:space="preserve"> Anna </w:t>
      </w:r>
      <w:proofErr w:type="spellStart"/>
      <w:r w:rsidR="00223F51">
        <w:rPr>
          <w:rFonts w:ascii="Palatino Linotype" w:eastAsia="Times New Roman" w:hAnsi="Palatino Linotype" w:cs="Times New Roman"/>
          <w:b/>
          <w:color w:val="000000"/>
        </w:rPr>
        <w:t>Dempster</w:t>
      </w:r>
      <w:proofErr w:type="spellEnd"/>
    </w:p>
    <w:p w14:paraId="102CB67D" w14:textId="77777777" w:rsidR="00A95775" w:rsidRPr="00A95775" w:rsidRDefault="00A95775" w:rsidP="00A95775">
      <w:pPr>
        <w:contextualSpacing/>
        <w:rPr>
          <w:rFonts w:ascii="Palatino Linotype" w:eastAsia="Times New Roman" w:hAnsi="Palatino Linotype" w:cs="Times New Roman"/>
          <w:i/>
          <w:color w:val="000000"/>
        </w:rPr>
      </w:pPr>
      <w:r w:rsidRPr="00A95775">
        <w:rPr>
          <w:rFonts w:ascii="Palatino Linotype" w:eastAsia="Times New Roman" w:hAnsi="Palatino Linotype" w:cs="Times New Roman"/>
          <w:color w:val="000000"/>
        </w:rPr>
        <w:tab/>
      </w:r>
      <w:proofErr w:type="spellStart"/>
      <w:r w:rsidRPr="00A95775">
        <w:rPr>
          <w:rFonts w:ascii="Palatino Linotype" w:eastAsia="Times New Roman" w:hAnsi="Palatino Linotype" w:cs="Times New Roman"/>
          <w:color w:val="000000"/>
        </w:rPr>
        <w:t>Renata</w:t>
      </w:r>
      <w:proofErr w:type="spellEnd"/>
      <w:r w:rsidRPr="00A95775">
        <w:rPr>
          <w:rFonts w:ascii="Palatino Linotype" w:eastAsia="Times New Roman" w:hAnsi="Palatino Linotype" w:cs="Times New Roman"/>
          <w:color w:val="000000"/>
        </w:rPr>
        <w:t xml:space="preserve"> </w:t>
      </w:r>
      <w:proofErr w:type="spellStart"/>
      <w:r w:rsidRPr="00A95775">
        <w:rPr>
          <w:rFonts w:ascii="Palatino Linotype" w:eastAsia="Times New Roman" w:hAnsi="Palatino Linotype" w:cs="Times New Roman"/>
          <w:color w:val="000000"/>
        </w:rPr>
        <w:t>Komić</w:t>
      </w:r>
      <w:proofErr w:type="spellEnd"/>
      <w:r w:rsidRPr="00A95775">
        <w:rPr>
          <w:rFonts w:ascii="Palatino Linotype" w:eastAsia="Times New Roman" w:hAnsi="Palatino Linotype" w:cs="Times New Roman"/>
          <w:color w:val="000000"/>
        </w:rPr>
        <w:t xml:space="preserve"> </w:t>
      </w:r>
      <w:proofErr w:type="spellStart"/>
      <w:r w:rsidRPr="00A95775">
        <w:rPr>
          <w:rFonts w:ascii="Palatino Linotype" w:eastAsia="Times New Roman" w:hAnsi="Palatino Linotype" w:cs="Times New Roman"/>
          <w:color w:val="000000"/>
        </w:rPr>
        <w:t>Marn</w:t>
      </w:r>
      <w:proofErr w:type="spellEnd"/>
      <w:r w:rsidRPr="00A95775">
        <w:rPr>
          <w:rFonts w:ascii="Palatino Linotype" w:eastAsia="Times New Roman" w:hAnsi="Palatino Linotype" w:cs="Times New Roman"/>
          <w:color w:val="000000"/>
        </w:rPr>
        <w:t xml:space="preserve">, Tina </w:t>
      </w:r>
      <w:proofErr w:type="spellStart"/>
      <w:r w:rsidRPr="00A95775">
        <w:rPr>
          <w:rFonts w:ascii="Palatino Linotype" w:eastAsia="Times New Roman" w:hAnsi="Palatino Linotype" w:cs="Times New Roman"/>
          <w:color w:val="000000"/>
        </w:rPr>
        <w:t>Košak</w:t>
      </w:r>
      <w:proofErr w:type="spellEnd"/>
      <w:r w:rsidRPr="00A95775">
        <w:rPr>
          <w:rFonts w:ascii="Palatino Linotype" w:eastAsia="Times New Roman" w:hAnsi="Palatino Linotype" w:cs="Times New Roman"/>
          <w:color w:val="000000"/>
        </w:rPr>
        <w:t xml:space="preserve">, ZRC SAZU, </w:t>
      </w:r>
      <w:r w:rsidRPr="00A95775">
        <w:rPr>
          <w:rFonts w:ascii="Palatino Linotype" w:hAnsi="Palatino Linotype"/>
          <w:lang w:val="en-US"/>
        </w:rPr>
        <w:t xml:space="preserve">France Stele Institute of Art </w:t>
      </w:r>
      <w:r w:rsidRPr="00A95775">
        <w:rPr>
          <w:rFonts w:ascii="Palatino Linotype" w:hAnsi="Palatino Linotype"/>
          <w:lang w:val="en-US"/>
        </w:rPr>
        <w:tab/>
        <w:t>History</w:t>
      </w:r>
      <w:r w:rsidRPr="00A95775">
        <w:rPr>
          <w:rFonts w:ascii="Palatino Linotype" w:hAnsi="Palatino Linotype" w:cs="Lucida Grande"/>
          <w:color w:val="000000"/>
        </w:rPr>
        <w:t>, Ljubljana</w:t>
      </w:r>
      <w:r w:rsidRPr="00A95775">
        <w:rPr>
          <w:rFonts w:ascii="Palatino Linotype" w:eastAsia="Times New Roman" w:hAnsi="Palatino Linotype" w:cs="Times New Roman"/>
        </w:rPr>
        <w:t xml:space="preserve">: </w:t>
      </w:r>
      <w:r w:rsidRPr="00A95775">
        <w:rPr>
          <w:rFonts w:ascii="Palatino Linotype" w:eastAsia="Times New Roman" w:hAnsi="Palatino Linotype" w:cs="Times New Roman"/>
          <w:i/>
          <w:color w:val="000000"/>
        </w:rPr>
        <w:t xml:space="preserve">Caught between New Politics and Economic Crisis: </w:t>
      </w:r>
      <w:r w:rsidRPr="00A95775">
        <w:rPr>
          <w:rFonts w:ascii="Palatino Linotype" w:eastAsia="Times New Roman" w:hAnsi="Palatino Linotype" w:cs="Times New Roman"/>
          <w:i/>
          <w:color w:val="000000"/>
        </w:rPr>
        <w:tab/>
        <w:t xml:space="preserve">Market with </w:t>
      </w:r>
      <w:r w:rsidRPr="00A95775">
        <w:rPr>
          <w:rFonts w:ascii="Palatino Linotype" w:eastAsia="Times New Roman" w:hAnsi="Palatino Linotype" w:cs="Times New Roman"/>
          <w:i/>
          <w:color w:val="000000"/>
        </w:rPr>
        <w:tab/>
        <w:t>Art and Antiquities in Interwar Yugoslavia</w:t>
      </w:r>
    </w:p>
    <w:p w14:paraId="1E61895E" w14:textId="054C52C5" w:rsidR="00A95775" w:rsidRPr="00A95775" w:rsidRDefault="00A95775" w:rsidP="00A95775">
      <w:pPr>
        <w:contextualSpacing/>
        <w:rPr>
          <w:rFonts w:ascii="Palatino Linotype" w:hAnsi="Palatino Linotype" w:cs="Lucida Grande"/>
          <w:color w:val="000000"/>
        </w:rPr>
      </w:pPr>
      <w:r w:rsidRPr="00A95775">
        <w:rPr>
          <w:rFonts w:ascii="Palatino Linotype" w:eastAsia="Times New Roman" w:hAnsi="Palatino Linotype" w:cs="Times New Roman"/>
          <w:color w:val="000000"/>
        </w:rPr>
        <w:tab/>
        <w:t>Hoe Su Fern</w:t>
      </w:r>
      <w:r w:rsidRPr="00A95775">
        <w:rPr>
          <w:rFonts w:ascii="Palatino Linotype" w:eastAsia="Times New Roman" w:hAnsi="Palatino Linotype" w:cs="Times New Roman"/>
          <w:color w:val="000000"/>
          <w:shd w:val="clear" w:color="auto" w:fill="FFFFFF"/>
        </w:rPr>
        <w:t xml:space="preserve">, </w:t>
      </w:r>
      <w:r w:rsidRPr="00A95775">
        <w:rPr>
          <w:rFonts w:ascii="Palatino Linotype" w:hAnsi="Palatino Linotype" w:cs="Lucida Grande"/>
          <w:color w:val="000000"/>
        </w:rPr>
        <w:t>Singapore Management University</w:t>
      </w:r>
      <w:proofErr w:type="gramStart"/>
      <w:r w:rsidRPr="00A95775">
        <w:rPr>
          <w:rFonts w:ascii="Palatino Linotype" w:hAnsi="Palatino Linotype" w:cs="Lucida Grande"/>
          <w:color w:val="000000"/>
        </w:rPr>
        <w:t>;</w:t>
      </w:r>
      <w:proofErr w:type="gramEnd"/>
      <w:r w:rsidRPr="00A95775">
        <w:rPr>
          <w:rFonts w:ascii="Palatino Linotype" w:hAnsi="Palatino Linotype" w:cs="Lucida Grande"/>
          <w:color w:val="000000"/>
        </w:rPr>
        <w:t xml:space="preserve"> </w:t>
      </w:r>
      <w:r w:rsidRPr="00A95775">
        <w:rPr>
          <w:rFonts w:ascii="Palatino Linotype" w:hAnsi="Palatino Linotype" w:cs="Lucida Grande"/>
          <w:i/>
          <w:color w:val="000000"/>
        </w:rPr>
        <w:t xml:space="preserve">Lively Infrastructures: Tracing </w:t>
      </w:r>
      <w:r>
        <w:rPr>
          <w:rFonts w:ascii="Palatino Linotype" w:hAnsi="Palatino Linotype" w:cs="Lucida Grande"/>
          <w:i/>
          <w:color w:val="000000"/>
        </w:rPr>
        <w:tab/>
      </w:r>
      <w:r w:rsidRPr="00A95775">
        <w:rPr>
          <w:rFonts w:ascii="Palatino Linotype" w:hAnsi="Palatino Linotype" w:cs="Lucida Grande"/>
          <w:i/>
          <w:color w:val="000000"/>
        </w:rPr>
        <w:t xml:space="preserve">the Redistributive Potentials of the State-Led Development of a </w:t>
      </w:r>
      <w:r w:rsidRPr="00A95775">
        <w:rPr>
          <w:rFonts w:ascii="Palatino Linotype" w:hAnsi="Palatino Linotype" w:cs="Lucida Grande"/>
          <w:i/>
          <w:color w:val="000000"/>
        </w:rPr>
        <w:tab/>
        <w:t xml:space="preserve">Contemporary Art </w:t>
      </w:r>
      <w:r>
        <w:rPr>
          <w:rFonts w:ascii="Palatino Linotype" w:hAnsi="Palatino Linotype" w:cs="Lucida Grande"/>
          <w:i/>
          <w:color w:val="000000"/>
        </w:rPr>
        <w:tab/>
      </w:r>
      <w:r w:rsidRPr="00A95775">
        <w:rPr>
          <w:rFonts w:ascii="Palatino Linotype" w:hAnsi="Palatino Linotype" w:cs="Lucida Grande"/>
          <w:i/>
          <w:color w:val="000000"/>
        </w:rPr>
        <w:t>Marketplace in Singapore</w:t>
      </w:r>
    </w:p>
    <w:p w14:paraId="1EDF9838" w14:textId="77777777" w:rsidR="00A95775" w:rsidRPr="00A95775" w:rsidRDefault="00A95775" w:rsidP="00A95775">
      <w:pPr>
        <w:contextualSpacing/>
        <w:rPr>
          <w:rFonts w:ascii="Palatino Linotype" w:hAnsi="Palatino Linotype" w:cs="Lucida Grande"/>
          <w:i/>
          <w:color w:val="000000"/>
        </w:rPr>
      </w:pPr>
      <w:r w:rsidRPr="00A95775">
        <w:rPr>
          <w:rFonts w:ascii="Palatino Linotype" w:hAnsi="Palatino Linotype" w:cs="Lucida Grande"/>
          <w:color w:val="000000"/>
        </w:rPr>
        <w:tab/>
      </w:r>
      <w:proofErr w:type="spellStart"/>
      <w:r w:rsidRPr="00A95775">
        <w:rPr>
          <w:rFonts w:ascii="Palatino Linotype" w:hAnsi="Palatino Linotype" w:cs="Lucida Grande"/>
          <w:color w:val="000000"/>
        </w:rPr>
        <w:t>Malvika</w:t>
      </w:r>
      <w:proofErr w:type="spellEnd"/>
      <w:r w:rsidRPr="00A95775">
        <w:rPr>
          <w:rFonts w:ascii="Palatino Linotype" w:hAnsi="Palatino Linotype" w:cs="Lucida Grande"/>
          <w:color w:val="000000"/>
        </w:rPr>
        <w:t xml:space="preserve"> </w:t>
      </w:r>
      <w:proofErr w:type="spellStart"/>
      <w:r w:rsidRPr="00A95775">
        <w:rPr>
          <w:rFonts w:ascii="Palatino Linotype" w:hAnsi="Palatino Linotype" w:cs="Lucida Grande"/>
          <w:color w:val="000000"/>
        </w:rPr>
        <w:t>Maheshwari</w:t>
      </w:r>
      <w:proofErr w:type="spellEnd"/>
      <w:r w:rsidRPr="00A95775">
        <w:rPr>
          <w:rFonts w:ascii="Palatino Linotype" w:hAnsi="Palatino Linotype" w:cs="Lucida Grande"/>
          <w:color w:val="000000"/>
        </w:rPr>
        <w:t xml:space="preserve">, </w:t>
      </w:r>
      <w:proofErr w:type="spellStart"/>
      <w:r w:rsidRPr="00A95775">
        <w:rPr>
          <w:rFonts w:ascii="Palatino Linotype" w:eastAsia="Times New Roman" w:hAnsi="Palatino Linotype" w:cs="Arial"/>
          <w:color w:val="222222"/>
          <w:shd w:val="clear" w:color="auto" w:fill="FFFFFF"/>
        </w:rPr>
        <w:t>Ashoka</w:t>
      </w:r>
      <w:proofErr w:type="spellEnd"/>
      <w:r w:rsidRPr="00A95775">
        <w:rPr>
          <w:rFonts w:ascii="Palatino Linotype" w:eastAsia="Times New Roman" w:hAnsi="Palatino Linotype" w:cs="Arial"/>
          <w:color w:val="222222"/>
          <w:shd w:val="clear" w:color="auto" w:fill="FFFFFF"/>
        </w:rPr>
        <w:t xml:space="preserve"> University</w:t>
      </w:r>
      <w:r w:rsidRPr="00A95775">
        <w:rPr>
          <w:rFonts w:ascii="Palatino Linotype" w:hAnsi="Palatino Linotype" w:cs="Lucida Grande"/>
          <w:color w:val="000000"/>
        </w:rPr>
        <w:t xml:space="preserve">, </w:t>
      </w:r>
      <w:proofErr w:type="spellStart"/>
      <w:r w:rsidRPr="00A95775">
        <w:rPr>
          <w:rFonts w:ascii="Palatino Linotype" w:eastAsiaTheme="minorEastAsia" w:hAnsi="Palatino Linotype" w:cs="Times New Roman"/>
          <w:lang w:val="en-US"/>
        </w:rPr>
        <w:t>Sonipat</w:t>
      </w:r>
      <w:proofErr w:type="spellEnd"/>
      <w:r w:rsidRPr="00A95775">
        <w:rPr>
          <w:rFonts w:ascii="Palatino Linotype" w:eastAsia="Times New Roman" w:hAnsi="Palatino Linotype" w:cs="Times New Roman"/>
        </w:rPr>
        <w:t xml:space="preserve">: </w:t>
      </w:r>
      <w:r w:rsidRPr="00A95775">
        <w:rPr>
          <w:rFonts w:ascii="Palatino Linotype" w:hAnsi="Palatino Linotype" w:cs="Lucida Grande"/>
          <w:i/>
          <w:color w:val="000000"/>
        </w:rPr>
        <w:t xml:space="preserve">The State of the Arts: Role of </w:t>
      </w:r>
      <w:r w:rsidRPr="00A95775">
        <w:rPr>
          <w:rFonts w:ascii="Palatino Linotype" w:hAnsi="Palatino Linotype" w:cs="Lucida Grande"/>
          <w:i/>
          <w:color w:val="000000"/>
        </w:rPr>
        <w:tab/>
        <w:t>the Indian State in Making Artists and the ‘Emerging Indian Art Market’</w:t>
      </w:r>
    </w:p>
    <w:p w14:paraId="02DF513F" w14:textId="77777777" w:rsidR="00A95775" w:rsidRPr="00A95775" w:rsidRDefault="00A95775" w:rsidP="00A95775">
      <w:pPr>
        <w:contextualSpacing/>
        <w:rPr>
          <w:rFonts w:ascii="Palatino Linotype" w:eastAsia="Times New Roman" w:hAnsi="Palatino Linotype" w:cs="Times New Roman"/>
          <w:color w:val="000000"/>
        </w:rPr>
      </w:pPr>
      <w:r w:rsidRPr="00A95775">
        <w:rPr>
          <w:rFonts w:ascii="Palatino Linotype" w:eastAsia="Times New Roman" w:hAnsi="Palatino Linotype" w:cs="Times New Roman"/>
          <w:color w:val="000000"/>
        </w:rPr>
        <w:tab/>
        <w:t>DISCUSSION</w:t>
      </w:r>
    </w:p>
    <w:p w14:paraId="4C3C9A81" w14:textId="6943E188" w:rsidR="00A95775" w:rsidRPr="00A95775" w:rsidRDefault="00B50109" w:rsidP="00A95775">
      <w:pPr>
        <w:contextualSpacing/>
        <w:rPr>
          <w:rFonts w:ascii="Palatino Linotype" w:eastAsia="Times New Roman" w:hAnsi="Palatino Linotype" w:cs="Times New Roman"/>
          <w:color w:val="000000"/>
        </w:rPr>
      </w:pPr>
      <w:r>
        <w:rPr>
          <w:rFonts w:ascii="Palatino Linotype" w:eastAsia="Times New Roman" w:hAnsi="Palatino Linotype" w:cs="Times New Roman"/>
          <w:color w:val="000000"/>
        </w:rPr>
        <w:t xml:space="preserve">12.30    </w:t>
      </w:r>
      <w:r w:rsidR="00A95775" w:rsidRPr="00A95775">
        <w:rPr>
          <w:rFonts w:ascii="Palatino Linotype" w:eastAsia="Times New Roman" w:hAnsi="Palatino Linotype" w:cs="Times New Roman"/>
          <w:color w:val="000000"/>
        </w:rPr>
        <w:t>LUNCH</w:t>
      </w:r>
    </w:p>
    <w:p w14:paraId="4C001EAE" w14:textId="50847DEE" w:rsidR="00A95775" w:rsidRDefault="00D92CD9" w:rsidP="00A95775">
      <w:pPr>
        <w:contextualSpacing/>
        <w:rPr>
          <w:rFonts w:ascii="Palatino Linotype" w:eastAsia="Times New Roman" w:hAnsi="Palatino Linotype" w:cs="Times New Roman"/>
          <w:b/>
          <w:color w:val="000000"/>
        </w:rPr>
      </w:pPr>
      <w:r>
        <w:rPr>
          <w:rFonts w:ascii="Palatino Linotype" w:eastAsia="Times New Roman" w:hAnsi="Palatino Linotype" w:cs="Times New Roman"/>
          <w:b/>
          <w:color w:val="000000"/>
        </w:rPr>
        <w:t>13.3</w:t>
      </w:r>
      <w:r w:rsidR="00B50109">
        <w:rPr>
          <w:rFonts w:ascii="Palatino Linotype" w:eastAsia="Times New Roman" w:hAnsi="Palatino Linotype" w:cs="Times New Roman"/>
          <w:b/>
          <w:color w:val="000000"/>
        </w:rPr>
        <w:t>0</w:t>
      </w:r>
      <w:r w:rsidR="00A95775" w:rsidRPr="00A95775">
        <w:rPr>
          <w:rFonts w:ascii="Palatino Linotype" w:eastAsia="Times New Roman" w:hAnsi="Palatino Linotype" w:cs="Times New Roman"/>
          <w:b/>
          <w:color w:val="000000"/>
        </w:rPr>
        <w:t xml:space="preserve"> </w:t>
      </w:r>
      <w:r w:rsidR="00B50109">
        <w:rPr>
          <w:rFonts w:ascii="Palatino Linotype" w:eastAsia="Times New Roman" w:hAnsi="Palatino Linotype" w:cs="Times New Roman"/>
          <w:b/>
          <w:color w:val="000000"/>
        </w:rPr>
        <w:t xml:space="preserve">  </w:t>
      </w:r>
      <w:r w:rsidR="00A95775" w:rsidRPr="00A95775">
        <w:rPr>
          <w:rFonts w:ascii="Palatino Linotype" w:eastAsia="Times New Roman" w:hAnsi="Palatino Linotype" w:cs="Times New Roman"/>
          <w:b/>
          <w:color w:val="000000"/>
        </w:rPr>
        <w:t>SESSION TWO: Artists and the fair creating new markets</w:t>
      </w:r>
    </w:p>
    <w:p w14:paraId="3FD8B246" w14:textId="09149A3B" w:rsidR="00D92CD9" w:rsidRPr="00A95775" w:rsidRDefault="00D92CD9" w:rsidP="00A95775">
      <w:pPr>
        <w:contextualSpacing/>
        <w:rPr>
          <w:rFonts w:ascii="Palatino Linotype" w:eastAsia="Times New Roman" w:hAnsi="Palatino Linotype" w:cs="Times New Roman"/>
          <w:b/>
          <w:color w:val="000000"/>
        </w:rPr>
      </w:pPr>
      <w:r>
        <w:rPr>
          <w:rFonts w:ascii="Palatino Linotype" w:eastAsia="Times New Roman" w:hAnsi="Palatino Linotype" w:cs="Times New Roman"/>
          <w:b/>
          <w:color w:val="000000"/>
        </w:rPr>
        <w:tab/>
        <w:t>Chair:</w:t>
      </w:r>
      <w:r w:rsidR="00223F51">
        <w:rPr>
          <w:rFonts w:ascii="Palatino Linotype" w:eastAsia="Times New Roman" w:hAnsi="Palatino Linotype" w:cs="Times New Roman"/>
          <w:b/>
          <w:color w:val="000000"/>
        </w:rPr>
        <w:t xml:space="preserve"> Adriana Turpin</w:t>
      </w:r>
    </w:p>
    <w:p w14:paraId="3BA5E58F" w14:textId="77777777" w:rsidR="00A95775" w:rsidRPr="00A95775" w:rsidRDefault="00A95775" w:rsidP="00A95775">
      <w:pPr>
        <w:contextualSpacing/>
        <w:rPr>
          <w:rFonts w:ascii="Palatino Linotype" w:eastAsia="Times New Roman" w:hAnsi="Palatino Linotype" w:cs="Times New Roman"/>
          <w:color w:val="000000"/>
        </w:rPr>
      </w:pPr>
      <w:r w:rsidRPr="00A95775">
        <w:rPr>
          <w:rFonts w:ascii="Palatino Linotype" w:eastAsia="Times New Roman" w:hAnsi="Palatino Linotype" w:cs="Times New Roman"/>
          <w:color w:val="000000"/>
        </w:rPr>
        <w:tab/>
        <w:t xml:space="preserve">Sarah </w:t>
      </w:r>
      <w:proofErr w:type="spellStart"/>
      <w:r w:rsidRPr="00A95775">
        <w:rPr>
          <w:rFonts w:ascii="Palatino Linotype" w:eastAsia="Times New Roman" w:hAnsi="Palatino Linotype" w:cs="Times New Roman"/>
          <w:color w:val="000000"/>
        </w:rPr>
        <w:t>Bakkalli</w:t>
      </w:r>
      <w:proofErr w:type="spellEnd"/>
      <w:r w:rsidRPr="00A95775">
        <w:rPr>
          <w:rFonts w:ascii="Palatino Linotype" w:eastAsia="Times New Roman" w:hAnsi="Palatino Linotype" w:cs="Times New Roman"/>
          <w:color w:val="000000"/>
        </w:rPr>
        <w:t xml:space="preserve">, </w:t>
      </w:r>
      <w:r w:rsidRPr="00A95775">
        <w:rPr>
          <w:rFonts w:ascii="Palatino Linotype" w:eastAsiaTheme="minorEastAsia" w:hAnsi="Palatino Linotype" w:cs="Times New Roman"/>
          <w:lang w:val="en-US"/>
        </w:rPr>
        <w:t>University of Paris X Nanterre</w:t>
      </w:r>
      <w:r w:rsidRPr="00A95775">
        <w:rPr>
          <w:rFonts w:ascii="Palatino Linotype" w:eastAsia="Times New Roman" w:hAnsi="Palatino Linotype" w:cs="Times New Roman"/>
          <w:color w:val="000000"/>
        </w:rPr>
        <w:t xml:space="preserve">, </w:t>
      </w:r>
      <w:proofErr w:type="gramStart"/>
      <w:r w:rsidRPr="00A95775">
        <w:rPr>
          <w:rFonts w:ascii="Palatino Linotype" w:hAnsi="Palatino Linotype" w:cs="Lucida Grande"/>
          <w:i/>
          <w:color w:val="000000"/>
        </w:rPr>
        <w:t>From</w:t>
      </w:r>
      <w:proofErr w:type="gramEnd"/>
      <w:r w:rsidRPr="00A95775">
        <w:rPr>
          <w:rFonts w:ascii="Palatino Linotype" w:hAnsi="Palatino Linotype" w:cs="Lucida Grande"/>
          <w:i/>
          <w:color w:val="000000"/>
        </w:rPr>
        <w:t xml:space="preserve"> the artist studio to the </w:t>
      </w:r>
      <w:r w:rsidRPr="00A95775">
        <w:rPr>
          <w:rFonts w:ascii="Palatino Linotype" w:hAnsi="Palatino Linotype" w:cs="Lucida Grande"/>
          <w:i/>
          <w:color w:val="000000"/>
        </w:rPr>
        <w:tab/>
        <w:t>amateur's portfolio: the modern drawing market and collecting in Paris early 19</w:t>
      </w:r>
      <w:r w:rsidRPr="00A95775">
        <w:rPr>
          <w:rFonts w:ascii="Palatino Linotype" w:hAnsi="Palatino Linotype" w:cs="Lucida Grande"/>
          <w:i/>
          <w:color w:val="000000"/>
          <w:vertAlign w:val="superscript"/>
        </w:rPr>
        <w:t>th</w:t>
      </w:r>
      <w:r w:rsidRPr="00A95775">
        <w:rPr>
          <w:rFonts w:ascii="Palatino Linotype" w:hAnsi="Palatino Linotype" w:cs="Lucida Grande"/>
          <w:i/>
          <w:color w:val="000000"/>
        </w:rPr>
        <w:t xml:space="preserve"> </w:t>
      </w:r>
      <w:r w:rsidRPr="00A95775">
        <w:rPr>
          <w:rFonts w:ascii="Palatino Linotype" w:hAnsi="Palatino Linotype" w:cs="Lucida Grande"/>
          <w:i/>
          <w:color w:val="000000"/>
        </w:rPr>
        <w:tab/>
      </w:r>
    </w:p>
    <w:p w14:paraId="15A17464" w14:textId="5E62C570" w:rsidR="00B50109" w:rsidRPr="00D92CD9" w:rsidRDefault="00A95775" w:rsidP="00A95775">
      <w:pPr>
        <w:contextualSpacing/>
        <w:rPr>
          <w:rFonts w:ascii="Palatino Linotype" w:eastAsia="Times New Roman" w:hAnsi="Palatino Linotype" w:cs="Times New Roman"/>
          <w:color w:val="000000"/>
        </w:rPr>
      </w:pPr>
      <w:r w:rsidRPr="00A95775">
        <w:rPr>
          <w:rFonts w:ascii="Palatino Linotype" w:eastAsia="Times New Roman" w:hAnsi="Palatino Linotype" w:cs="Times New Roman"/>
          <w:color w:val="000000"/>
        </w:rPr>
        <w:tab/>
        <w:t xml:space="preserve">Marta Pérez Ibáñez, University of Granada, </w:t>
      </w:r>
      <w:r w:rsidRPr="00A95775">
        <w:rPr>
          <w:rFonts w:ascii="Palatino Linotype" w:eastAsia="Times New Roman" w:hAnsi="Palatino Linotype" w:cs="Times New Roman"/>
          <w:bCs/>
          <w:i/>
          <w:color w:val="000000"/>
        </w:rPr>
        <w:t>The 21</w:t>
      </w:r>
      <w:r w:rsidRPr="00A95775">
        <w:rPr>
          <w:rFonts w:ascii="Palatino Linotype" w:eastAsia="Times New Roman" w:hAnsi="Palatino Linotype" w:cs="Times New Roman"/>
          <w:bCs/>
          <w:i/>
          <w:color w:val="000000"/>
          <w:vertAlign w:val="superscript"/>
        </w:rPr>
        <w:t>st</w:t>
      </w:r>
      <w:r w:rsidRPr="00A95775">
        <w:rPr>
          <w:rFonts w:ascii="Palatino Linotype" w:eastAsia="Times New Roman" w:hAnsi="Palatino Linotype" w:cs="Times New Roman"/>
          <w:bCs/>
          <w:i/>
          <w:color w:val="000000"/>
        </w:rPr>
        <w:t xml:space="preserve"> Century Self-managing </w:t>
      </w:r>
      <w:r w:rsidRPr="00A95775">
        <w:rPr>
          <w:rFonts w:ascii="Palatino Linotype" w:eastAsia="Times New Roman" w:hAnsi="Palatino Linotype" w:cs="Times New Roman"/>
          <w:bCs/>
          <w:i/>
          <w:color w:val="000000"/>
        </w:rPr>
        <w:tab/>
        <w:t xml:space="preserve">Artist </w:t>
      </w:r>
      <w:r>
        <w:rPr>
          <w:rFonts w:ascii="Palatino Linotype" w:eastAsia="Times New Roman" w:hAnsi="Palatino Linotype" w:cs="Times New Roman"/>
          <w:bCs/>
          <w:i/>
          <w:color w:val="000000"/>
        </w:rPr>
        <w:tab/>
      </w:r>
      <w:r w:rsidRPr="00A95775">
        <w:rPr>
          <w:rFonts w:ascii="Palatino Linotype" w:eastAsia="Times New Roman" w:hAnsi="Palatino Linotype" w:cs="Times New Roman"/>
          <w:bCs/>
          <w:i/>
          <w:color w:val="000000"/>
        </w:rPr>
        <w:t>and the genesis of new art market trends in Spain</w:t>
      </w:r>
    </w:p>
    <w:p w14:paraId="357B0613" w14:textId="4D037BD5" w:rsidR="00A95775" w:rsidRDefault="00B50109" w:rsidP="00A95775">
      <w:pPr>
        <w:contextualSpacing/>
        <w:rPr>
          <w:rFonts w:ascii="Palatino Linotype" w:eastAsia="Times New Roman" w:hAnsi="Palatino Linotype" w:cs="Times New Roman"/>
          <w:i/>
          <w:color w:val="000000"/>
        </w:rPr>
      </w:pPr>
      <w:r>
        <w:rPr>
          <w:rFonts w:ascii="Palatino Linotype" w:eastAsia="Times New Roman" w:hAnsi="Palatino Linotype" w:cs="Times New Roman"/>
          <w:color w:val="000000"/>
        </w:rPr>
        <w:tab/>
      </w:r>
      <w:r w:rsidR="00A95775" w:rsidRPr="00A95775">
        <w:rPr>
          <w:rFonts w:ascii="Palatino Linotype" w:eastAsia="Times New Roman" w:hAnsi="Palatino Linotype" w:cs="Times New Roman"/>
          <w:color w:val="000000"/>
        </w:rPr>
        <w:t xml:space="preserve">Michele </w:t>
      </w:r>
      <w:proofErr w:type="spellStart"/>
      <w:r w:rsidR="00A95775" w:rsidRPr="00A95775">
        <w:rPr>
          <w:rFonts w:ascii="Palatino Linotype" w:eastAsia="Times New Roman" w:hAnsi="Palatino Linotype" w:cs="Times New Roman"/>
          <w:color w:val="000000"/>
        </w:rPr>
        <w:t>Casagrande</w:t>
      </w:r>
      <w:proofErr w:type="spellEnd"/>
      <w:r w:rsidR="00A95775" w:rsidRPr="00A95775">
        <w:rPr>
          <w:rFonts w:ascii="Palatino Linotype" w:eastAsia="Times New Roman" w:hAnsi="Palatino Linotype" w:cs="Times New Roman"/>
          <w:color w:val="000000"/>
        </w:rPr>
        <w:t xml:space="preserve">, Erasmus University, Rotterdam, </w:t>
      </w:r>
      <w:r w:rsidR="00A95775" w:rsidRPr="00A95775">
        <w:rPr>
          <w:rFonts w:ascii="Palatino Linotype" w:eastAsia="Times New Roman" w:hAnsi="Palatino Linotype" w:cs="Times New Roman"/>
          <w:i/>
          <w:color w:val="000000"/>
        </w:rPr>
        <w:t xml:space="preserve">Spreading the word. </w:t>
      </w:r>
      <w:r w:rsidR="00A95775">
        <w:rPr>
          <w:rFonts w:ascii="Palatino Linotype" w:eastAsia="Times New Roman" w:hAnsi="Palatino Linotype" w:cs="Times New Roman"/>
          <w:i/>
          <w:color w:val="000000"/>
        </w:rPr>
        <w:tab/>
      </w:r>
      <w:r w:rsidR="00A95775" w:rsidRPr="00A95775">
        <w:rPr>
          <w:rFonts w:ascii="Palatino Linotype" w:eastAsia="Times New Roman" w:hAnsi="Palatino Linotype" w:cs="Times New Roman"/>
          <w:i/>
          <w:color w:val="000000"/>
        </w:rPr>
        <w:t xml:space="preserve">The </w:t>
      </w:r>
      <w:r w:rsidR="00A95775" w:rsidRPr="00A95775">
        <w:rPr>
          <w:rFonts w:ascii="Palatino Linotype" w:eastAsia="Times New Roman" w:hAnsi="Palatino Linotype" w:cs="Times New Roman"/>
          <w:i/>
          <w:color w:val="000000"/>
        </w:rPr>
        <w:tab/>
        <w:t>Venice Biennale as “globalisation gateway” and its impact on the</w:t>
      </w:r>
      <w:r w:rsidR="00A95775">
        <w:rPr>
          <w:rFonts w:ascii="Palatino Linotype" w:eastAsia="Times New Roman" w:hAnsi="Palatino Linotype" w:cs="Times New Roman"/>
          <w:i/>
          <w:color w:val="000000"/>
        </w:rPr>
        <w:t xml:space="preserve"> </w:t>
      </w:r>
      <w:r w:rsidR="00A95775" w:rsidRPr="00A95775">
        <w:rPr>
          <w:rFonts w:ascii="Palatino Linotype" w:eastAsia="Times New Roman" w:hAnsi="Palatino Linotype" w:cs="Times New Roman"/>
          <w:i/>
          <w:color w:val="000000"/>
        </w:rPr>
        <w:t xml:space="preserve">international diffusion </w:t>
      </w:r>
      <w:r w:rsidR="00A95775">
        <w:rPr>
          <w:rFonts w:ascii="Palatino Linotype" w:eastAsia="Times New Roman" w:hAnsi="Palatino Linotype" w:cs="Times New Roman"/>
          <w:i/>
          <w:color w:val="000000"/>
        </w:rPr>
        <w:tab/>
      </w:r>
      <w:r w:rsidR="00A95775" w:rsidRPr="00A95775">
        <w:rPr>
          <w:rFonts w:ascii="Palatino Linotype" w:eastAsia="Times New Roman" w:hAnsi="Palatino Linotype" w:cs="Times New Roman"/>
          <w:i/>
          <w:color w:val="000000"/>
        </w:rPr>
        <w:t>of People’s Republic of China contemporary art.</w:t>
      </w:r>
    </w:p>
    <w:p w14:paraId="0E3D4BE2" w14:textId="69C78722" w:rsidR="00D92CD9" w:rsidRPr="00D92CD9" w:rsidRDefault="00D92CD9" w:rsidP="00A95775">
      <w:pPr>
        <w:contextualSpacing/>
        <w:rPr>
          <w:rFonts w:ascii="Palatino Linotype" w:eastAsia="Times New Roman" w:hAnsi="Palatino Linotype" w:cs="Times New Roman"/>
          <w:i/>
          <w:color w:val="000000"/>
        </w:rPr>
      </w:pPr>
      <w:r>
        <w:rPr>
          <w:rFonts w:ascii="Palatino Linotype" w:eastAsia="Times New Roman" w:hAnsi="Palatino Linotype" w:cs="Times New Roman"/>
          <w:i/>
          <w:color w:val="000000"/>
        </w:rPr>
        <w:tab/>
      </w:r>
      <w:r>
        <w:rPr>
          <w:rFonts w:ascii="Palatino Linotype" w:eastAsia="Times New Roman" w:hAnsi="Palatino Linotype" w:cs="Times New Roman"/>
          <w:color w:val="000000"/>
        </w:rPr>
        <w:t xml:space="preserve">Anna </w:t>
      </w:r>
      <w:proofErr w:type="spellStart"/>
      <w:r>
        <w:rPr>
          <w:rFonts w:ascii="Palatino Linotype" w:eastAsia="Times New Roman" w:hAnsi="Palatino Linotype" w:cs="Times New Roman"/>
          <w:color w:val="000000"/>
        </w:rPr>
        <w:t>Pojer</w:t>
      </w:r>
      <w:proofErr w:type="spellEnd"/>
      <w:r>
        <w:rPr>
          <w:rFonts w:ascii="Palatino Linotype" w:eastAsia="Times New Roman" w:hAnsi="Palatino Linotype" w:cs="Times New Roman"/>
          <w:color w:val="000000"/>
        </w:rPr>
        <w:t xml:space="preserve">, Royal Academy </w:t>
      </w:r>
      <w:r>
        <w:rPr>
          <w:rFonts w:ascii="Palatino Linotype" w:eastAsia="Times New Roman" w:hAnsi="Palatino Linotype" w:cs="Times New Roman"/>
          <w:i/>
          <w:color w:val="000000"/>
        </w:rPr>
        <w:t>Creating a market for Street Art</w:t>
      </w:r>
    </w:p>
    <w:p w14:paraId="4BA4E4F0" w14:textId="77777777" w:rsidR="00A95775" w:rsidRPr="00A95775" w:rsidRDefault="00A95775" w:rsidP="00A95775">
      <w:pPr>
        <w:contextualSpacing/>
        <w:rPr>
          <w:rFonts w:ascii="Palatino Linotype" w:eastAsia="Times New Roman" w:hAnsi="Palatino Linotype" w:cs="Times New Roman"/>
          <w:color w:val="000000"/>
        </w:rPr>
      </w:pPr>
      <w:r w:rsidRPr="00A95775">
        <w:rPr>
          <w:rFonts w:ascii="Palatino Linotype" w:eastAsia="Times New Roman" w:hAnsi="Palatino Linotype" w:cs="Times New Roman"/>
          <w:color w:val="000000"/>
        </w:rPr>
        <w:tab/>
        <w:t>DISCUSSION</w:t>
      </w:r>
    </w:p>
    <w:p w14:paraId="0FEFA375" w14:textId="77777777" w:rsidR="00A95775" w:rsidRPr="00A95775" w:rsidRDefault="00A95775" w:rsidP="00A95775">
      <w:pPr>
        <w:contextualSpacing/>
        <w:rPr>
          <w:rFonts w:ascii="Palatino Linotype" w:eastAsia="Times New Roman" w:hAnsi="Palatino Linotype" w:cs="Times New Roman"/>
          <w:color w:val="000000"/>
        </w:rPr>
      </w:pPr>
      <w:r w:rsidRPr="00A95775">
        <w:rPr>
          <w:rFonts w:ascii="Palatino Linotype" w:eastAsia="Times New Roman" w:hAnsi="Palatino Linotype" w:cs="Times New Roman"/>
          <w:color w:val="000000"/>
        </w:rPr>
        <w:t xml:space="preserve">15.00 </w:t>
      </w:r>
      <w:r w:rsidRPr="00A95775">
        <w:rPr>
          <w:rFonts w:ascii="Palatino Linotype" w:eastAsia="Times New Roman" w:hAnsi="Palatino Linotype" w:cs="Times New Roman"/>
          <w:color w:val="000000"/>
        </w:rPr>
        <w:tab/>
        <w:t>BREAK</w:t>
      </w:r>
    </w:p>
    <w:p w14:paraId="775E71ED" w14:textId="77777777" w:rsidR="00A95775" w:rsidRDefault="00A95775" w:rsidP="00A95775">
      <w:pPr>
        <w:contextualSpacing/>
        <w:rPr>
          <w:rFonts w:ascii="Palatino Linotype" w:eastAsia="Times New Roman" w:hAnsi="Palatino Linotype" w:cs="Times New Roman"/>
          <w:b/>
          <w:color w:val="000000"/>
        </w:rPr>
      </w:pPr>
      <w:r w:rsidRPr="00A95775">
        <w:rPr>
          <w:rFonts w:ascii="Palatino Linotype" w:eastAsia="Times New Roman" w:hAnsi="Palatino Linotype" w:cs="Times New Roman"/>
          <w:color w:val="000000"/>
        </w:rPr>
        <w:t xml:space="preserve">15.30 </w:t>
      </w:r>
      <w:r w:rsidRPr="00A95775">
        <w:rPr>
          <w:rFonts w:ascii="Palatino Linotype" w:eastAsia="Times New Roman" w:hAnsi="Palatino Linotype" w:cs="Times New Roman"/>
          <w:color w:val="000000"/>
        </w:rPr>
        <w:tab/>
      </w:r>
      <w:r w:rsidRPr="00A95775">
        <w:rPr>
          <w:rFonts w:ascii="Palatino Linotype" w:eastAsia="Times New Roman" w:hAnsi="Palatino Linotype" w:cs="Times New Roman"/>
          <w:b/>
          <w:color w:val="000000"/>
        </w:rPr>
        <w:t>SESSION THREE: The Collectors role in creating new markets</w:t>
      </w:r>
    </w:p>
    <w:p w14:paraId="26981BD7" w14:textId="3C6436BC" w:rsidR="00D92CD9" w:rsidRPr="00A95775" w:rsidRDefault="00D92CD9" w:rsidP="00A95775">
      <w:pPr>
        <w:contextualSpacing/>
        <w:rPr>
          <w:rFonts w:ascii="Palatino Linotype" w:eastAsia="Times New Roman" w:hAnsi="Palatino Linotype" w:cs="Times New Roman"/>
          <w:b/>
          <w:color w:val="000000"/>
        </w:rPr>
      </w:pPr>
      <w:r>
        <w:rPr>
          <w:rFonts w:ascii="Palatino Linotype" w:eastAsia="Times New Roman" w:hAnsi="Palatino Linotype" w:cs="Times New Roman"/>
          <w:b/>
          <w:color w:val="000000"/>
        </w:rPr>
        <w:tab/>
        <w:t>Chair:</w:t>
      </w:r>
      <w:r w:rsidR="00223F51">
        <w:rPr>
          <w:rFonts w:ascii="Palatino Linotype" w:eastAsia="Times New Roman" w:hAnsi="Palatino Linotype" w:cs="Times New Roman"/>
          <w:b/>
          <w:color w:val="000000"/>
        </w:rPr>
        <w:t xml:space="preserve"> Anna </w:t>
      </w:r>
      <w:proofErr w:type="spellStart"/>
      <w:r w:rsidR="00223F51">
        <w:rPr>
          <w:rFonts w:ascii="Palatino Linotype" w:eastAsia="Times New Roman" w:hAnsi="Palatino Linotype" w:cs="Times New Roman"/>
          <w:b/>
          <w:color w:val="000000"/>
        </w:rPr>
        <w:t>Dempster</w:t>
      </w:r>
      <w:proofErr w:type="spellEnd"/>
    </w:p>
    <w:p w14:paraId="7D459AAA" w14:textId="6496AB65" w:rsidR="00A95775" w:rsidRPr="00A95775" w:rsidRDefault="00A95775" w:rsidP="00A95775">
      <w:pPr>
        <w:contextualSpacing/>
        <w:rPr>
          <w:rFonts w:ascii="Palatino Linotype" w:eastAsia="Times New Roman" w:hAnsi="Palatino Linotype" w:cs="Times New Roman"/>
          <w:color w:val="000000"/>
        </w:rPr>
      </w:pPr>
      <w:r w:rsidRPr="00A95775">
        <w:rPr>
          <w:rFonts w:ascii="Palatino Linotype" w:eastAsia="Times New Roman" w:hAnsi="Palatino Linotype" w:cs="Times New Roman"/>
          <w:color w:val="000000"/>
        </w:rPr>
        <w:tab/>
        <w:t xml:space="preserve">Tamara J. Mason, Temple University, </w:t>
      </w:r>
      <w:r w:rsidR="00B50109">
        <w:rPr>
          <w:rFonts w:ascii="Palatino Linotype" w:eastAsia="Times New Roman" w:hAnsi="Palatino Linotype" w:cs="Times New Roman"/>
          <w:i/>
          <w:color w:val="000000"/>
        </w:rPr>
        <w:t xml:space="preserve">El Greco and the Barnes </w:t>
      </w:r>
      <w:r w:rsidRPr="00A95775">
        <w:rPr>
          <w:rFonts w:ascii="Palatino Linotype" w:eastAsia="Times New Roman" w:hAnsi="Palatino Linotype" w:cs="Times New Roman"/>
          <w:i/>
          <w:color w:val="000000"/>
        </w:rPr>
        <w:t xml:space="preserve">Foundation: A </w:t>
      </w:r>
      <w:r w:rsidRPr="00A95775">
        <w:rPr>
          <w:rFonts w:ascii="Palatino Linotype" w:eastAsia="Times New Roman" w:hAnsi="Palatino Linotype" w:cs="Times New Roman"/>
          <w:i/>
          <w:color w:val="000000"/>
        </w:rPr>
        <w:tab/>
        <w:t>“Proto-Modernist” in the burgeoning American art market</w:t>
      </w:r>
    </w:p>
    <w:p w14:paraId="724B587A" w14:textId="3456F55C" w:rsidR="00A95775" w:rsidRPr="00A95775" w:rsidRDefault="00A95775" w:rsidP="00A95775">
      <w:pPr>
        <w:contextualSpacing/>
        <w:rPr>
          <w:rFonts w:ascii="Palatino Linotype" w:hAnsi="Palatino Linotype" w:cs="Lucida Grande"/>
          <w:color w:val="000000"/>
        </w:rPr>
      </w:pPr>
      <w:r w:rsidRPr="00A95775">
        <w:rPr>
          <w:rFonts w:ascii="Palatino Linotype" w:hAnsi="Palatino Linotype" w:cs="Lucida Grande"/>
          <w:color w:val="000000"/>
        </w:rPr>
        <w:tab/>
      </w:r>
      <w:proofErr w:type="spellStart"/>
      <w:r w:rsidRPr="00A95775">
        <w:rPr>
          <w:rFonts w:ascii="Palatino Linotype" w:hAnsi="Palatino Linotype" w:cs="Lucida Grande"/>
          <w:color w:val="000000"/>
        </w:rPr>
        <w:t>Ludmila</w:t>
      </w:r>
      <w:proofErr w:type="spellEnd"/>
      <w:r w:rsidRPr="00A95775">
        <w:rPr>
          <w:rFonts w:ascii="Palatino Linotype" w:hAnsi="Palatino Linotype" w:cs="Lucida Grande"/>
          <w:color w:val="000000"/>
        </w:rPr>
        <w:t xml:space="preserve"> </w:t>
      </w:r>
      <w:proofErr w:type="spellStart"/>
      <w:r w:rsidRPr="00A95775">
        <w:rPr>
          <w:rFonts w:ascii="Palatino Linotype" w:hAnsi="Palatino Linotype" w:cs="Lucida Grande"/>
          <w:color w:val="000000"/>
        </w:rPr>
        <w:t>Budrina</w:t>
      </w:r>
      <w:proofErr w:type="spellEnd"/>
      <w:r w:rsidRPr="00A95775">
        <w:rPr>
          <w:rFonts w:ascii="Palatino Linotype" w:hAnsi="Palatino Linotype" w:cs="Lucida Grande"/>
          <w:color w:val="000000"/>
        </w:rPr>
        <w:t xml:space="preserve">, Ural Federal University, The </w:t>
      </w:r>
      <w:proofErr w:type="spellStart"/>
      <w:r w:rsidR="00223F51">
        <w:rPr>
          <w:rFonts w:ascii="Palatino Linotype" w:hAnsi="Palatino Linotype" w:cs="Lucida Grande"/>
          <w:i/>
          <w:color w:val="000000"/>
        </w:rPr>
        <w:t>Demidoffs</w:t>
      </w:r>
      <w:proofErr w:type="spellEnd"/>
      <w:r w:rsidR="00223F51">
        <w:rPr>
          <w:rFonts w:ascii="Palatino Linotype" w:hAnsi="Palatino Linotype" w:cs="Lucida Grande"/>
          <w:i/>
          <w:color w:val="000000"/>
        </w:rPr>
        <w:t xml:space="preserve"> and the creation </w:t>
      </w:r>
      <w:r w:rsidRPr="00A95775">
        <w:rPr>
          <w:rFonts w:ascii="Palatino Linotype" w:hAnsi="Palatino Linotype" w:cs="Lucida Grande"/>
          <w:i/>
          <w:color w:val="000000"/>
        </w:rPr>
        <w:t xml:space="preserve">of a </w:t>
      </w:r>
      <w:r w:rsidRPr="00A95775">
        <w:rPr>
          <w:rFonts w:ascii="Palatino Linotype" w:hAnsi="Palatino Linotype" w:cs="Lucida Grande"/>
          <w:i/>
          <w:color w:val="000000"/>
        </w:rPr>
        <w:tab/>
        <w:t>market for malachite</w:t>
      </w:r>
    </w:p>
    <w:p w14:paraId="4F8E2FBD" w14:textId="0755810B" w:rsidR="00A95775" w:rsidRPr="00A95775" w:rsidRDefault="00A95775" w:rsidP="00A95775">
      <w:pPr>
        <w:contextualSpacing/>
        <w:rPr>
          <w:rFonts w:ascii="Palatino Linotype" w:eastAsia="Times New Roman" w:hAnsi="Palatino Linotype" w:cs="Times New Roman"/>
          <w:i/>
          <w:color w:val="000000"/>
        </w:rPr>
      </w:pPr>
      <w:r w:rsidRPr="00A95775">
        <w:rPr>
          <w:rFonts w:ascii="Palatino Linotype" w:hAnsi="Palatino Linotype" w:cs="Lucida Grande"/>
          <w:color w:val="000000"/>
        </w:rPr>
        <w:tab/>
        <w:t xml:space="preserve">Leslie Ramos, University of Cambridge, </w:t>
      </w:r>
      <w:proofErr w:type="gramStart"/>
      <w:r w:rsidRPr="00A95775">
        <w:rPr>
          <w:rFonts w:ascii="Palatino Linotype" w:eastAsia="Times New Roman" w:hAnsi="Palatino Linotype" w:cs="Times New Roman"/>
          <w:i/>
          <w:color w:val="000000"/>
        </w:rPr>
        <w:t>The</w:t>
      </w:r>
      <w:proofErr w:type="gramEnd"/>
      <w:r w:rsidRPr="00A95775">
        <w:rPr>
          <w:rFonts w:ascii="Palatino Linotype" w:eastAsia="Times New Roman" w:hAnsi="Palatino Linotype" w:cs="Times New Roman"/>
          <w:i/>
          <w:color w:val="000000"/>
        </w:rPr>
        <w:t xml:space="preserve"> Latin American Art Market: potential </w:t>
      </w:r>
      <w:r>
        <w:rPr>
          <w:rFonts w:ascii="Palatino Linotype" w:eastAsia="Times New Roman" w:hAnsi="Palatino Linotype" w:cs="Times New Roman"/>
          <w:i/>
          <w:color w:val="000000"/>
        </w:rPr>
        <w:tab/>
      </w:r>
      <w:r w:rsidRPr="00A95775">
        <w:rPr>
          <w:rFonts w:ascii="Palatino Linotype" w:eastAsia="Times New Roman" w:hAnsi="Palatino Linotype" w:cs="Times New Roman"/>
          <w:i/>
          <w:color w:val="000000"/>
        </w:rPr>
        <w:t>growth in an evolving yet fragile socio-economic environment</w:t>
      </w:r>
    </w:p>
    <w:p w14:paraId="1CCA4366" w14:textId="77777777" w:rsidR="00A95775" w:rsidRPr="00A95775" w:rsidRDefault="00A95775" w:rsidP="00A95775">
      <w:pPr>
        <w:contextualSpacing/>
        <w:rPr>
          <w:rFonts w:ascii="Palatino Linotype" w:eastAsia="Times New Roman" w:hAnsi="Palatino Linotype" w:cs="Times New Roman"/>
          <w:color w:val="000000"/>
        </w:rPr>
      </w:pPr>
      <w:r w:rsidRPr="00A95775">
        <w:rPr>
          <w:rFonts w:ascii="Palatino Linotype" w:eastAsia="Times New Roman" w:hAnsi="Palatino Linotype" w:cs="Times New Roman"/>
          <w:color w:val="000000"/>
        </w:rPr>
        <w:tab/>
        <w:t>DISCUSSION</w:t>
      </w:r>
    </w:p>
    <w:p w14:paraId="16885C73" w14:textId="77777777" w:rsidR="00A95775" w:rsidRDefault="00A95775" w:rsidP="00A95775">
      <w:pPr>
        <w:contextualSpacing/>
        <w:rPr>
          <w:rFonts w:ascii="Palatino Linotype" w:eastAsia="Times New Roman" w:hAnsi="Palatino Linotype" w:cs="Times New Roman"/>
          <w:b/>
          <w:color w:val="000000"/>
        </w:rPr>
      </w:pPr>
      <w:proofErr w:type="gramStart"/>
      <w:r w:rsidRPr="00A95775">
        <w:rPr>
          <w:rFonts w:ascii="Palatino Linotype" w:eastAsia="Times New Roman" w:hAnsi="Palatino Linotype" w:cs="Times New Roman"/>
          <w:b/>
          <w:color w:val="000000"/>
        </w:rPr>
        <w:t>16.45  SESSION</w:t>
      </w:r>
      <w:proofErr w:type="gramEnd"/>
      <w:r w:rsidRPr="00A95775">
        <w:rPr>
          <w:rFonts w:ascii="Palatino Linotype" w:eastAsia="Times New Roman" w:hAnsi="Palatino Linotype" w:cs="Times New Roman"/>
          <w:b/>
          <w:color w:val="000000"/>
        </w:rPr>
        <w:t xml:space="preserve"> FOUR The Dealer in the Market</w:t>
      </w:r>
    </w:p>
    <w:p w14:paraId="6425B2A0" w14:textId="6B948D35" w:rsidR="00D92CD9" w:rsidRPr="00A95775" w:rsidRDefault="00D92CD9" w:rsidP="00A95775">
      <w:pPr>
        <w:contextualSpacing/>
        <w:rPr>
          <w:rFonts w:ascii="Palatino Linotype" w:eastAsia="Times New Roman" w:hAnsi="Palatino Linotype" w:cs="Times New Roman"/>
          <w:b/>
          <w:color w:val="000000"/>
        </w:rPr>
      </w:pPr>
      <w:r>
        <w:rPr>
          <w:rFonts w:ascii="Palatino Linotype" w:eastAsia="Times New Roman" w:hAnsi="Palatino Linotype" w:cs="Times New Roman"/>
          <w:b/>
          <w:color w:val="000000"/>
        </w:rPr>
        <w:tab/>
        <w:t>Chair:</w:t>
      </w:r>
      <w:r w:rsidR="00223F51">
        <w:rPr>
          <w:rFonts w:ascii="Palatino Linotype" w:eastAsia="Times New Roman" w:hAnsi="Palatino Linotype" w:cs="Times New Roman"/>
          <w:b/>
          <w:color w:val="000000"/>
        </w:rPr>
        <w:t xml:space="preserve"> Nathalie </w:t>
      </w:r>
      <w:proofErr w:type="spellStart"/>
      <w:r w:rsidR="00223F51">
        <w:rPr>
          <w:rFonts w:ascii="Palatino Linotype" w:eastAsia="Times New Roman" w:hAnsi="Palatino Linotype" w:cs="Times New Roman"/>
          <w:b/>
          <w:color w:val="000000"/>
        </w:rPr>
        <w:t>Moureau</w:t>
      </w:r>
      <w:proofErr w:type="spellEnd"/>
    </w:p>
    <w:p w14:paraId="084F6AB1" w14:textId="022E3EA8" w:rsidR="00A95775" w:rsidRPr="00A95775" w:rsidRDefault="00A95775" w:rsidP="00A95775">
      <w:pPr>
        <w:contextualSpacing/>
        <w:rPr>
          <w:rFonts w:ascii="Palatino Linotype" w:eastAsia="Times New Roman" w:hAnsi="Palatino Linotype" w:cs="Times New Roman"/>
          <w:b/>
          <w:color w:val="000000"/>
        </w:rPr>
      </w:pPr>
      <w:r w:rsidRPr="00A95775">
        <w:rPr>
          <w:rFonts w:ascii="Palatino Linotype" w:eastAsia="Times New Roman" w:hAnsi="Palatino Linotype" w:cs="Times New Roman"/>
          <w:b/>
          <w:color w:val="000000"/>
        </w:rPr>
        <w:lastRenderedPageBreak/>
        <w:tab/>
      </w:r>
      <w:proofErr w:type="spellStart"/>
      <w:r w:rsidR="00D92CD9">
        <w:rPr>
          <w:rFonts w:ascii="Palatino Linotype" w:eastAsia="Times New Roman" w:hAnsi="Palatino Linotype" w:cs="Times New Roman"/>
          <w:color w:val="000000"/>
        </w:rPr>
        <w:t>Lude</w:t>
      </w:r>
      <w:r w:rsidRPr="00A95775">
        <w:rPr>
          <w:rFonts w:ascii="Palatino Linotype" w:eastAsia="Times New Roman" w:hAnsi="Palatino Linotype" w:cs="Times New Roman"/>
          <w:color w:val="000000"/>
        </w:rPr>
        <w:t>wijk</w:t>
      </w:r>
      <w:proofErr w:type="spellEnd"/>
      <w:r w:rsidRPr="00A95775">
        <w:rPr>
          <w:rFonts w:ascii="Palatino Linotype" w:eastAsia="Times New Roman" w:hAnsi="Palatino Linotype" w:cs="Times New Roman"/>
          <w:color w:val="000000"/>
        </w:rPr>
        <w:t xml:space="preserve"> Dekker and Ellen Loots, Erasmus University, Rotterdam, </w:t>
      </w:r>
      <w:r w:rsidRPr="00A95775">
        <w:rPr>
          <w:rFonts w:ascii="Palatino Linotype" w:eastAsia="Times New Roman" w:hAnsi="Palatino Linotype" w:cs="Times New Roman"/>
          <w:i/>
          <w:color w:val="000000"/>
        </w:rPr>
        <w:t xml:space="preserve">Does art </w:t>
      </w:r>
      <w:r w:rsidRPr="00A95775">
        <w:rPr>
          <w:rFonts w:ascii="Palatino Linotype" w:eastAsia="Times New Roman" w:hAnsi="Palatino Linotype" w:cs="Times New Roman"/>
          <w:i/>
          <w:color w:val="000000"/>
        </w:rPr>
        <w:tab/>
        <w:t xml:space="preserve">follow money, or money follow art? A qualitative study of the emerging art market </w:t>
      </w:r>
      <w:r>
        <w:rPr>
          <w:rFonts w:ascii="Palatino Linotype" w:eastAsia="Times New Roman" w:hAnsi="Palatino Linotype" w:cs="Times New Roman"/>
          <w:i/>
          <w:color w:val="000000"/>
        </w:rPr>
        <w:tab/>
      </w:r>
      <w:r w:rsidRPr="00A95775">
        <w:rPr>
          <w:rFonts w:ascii="Palatino Linotype" w:eastAsia="Times New Roman" w:hAnsi="Palatino Linotype" w:cs="Times New Roman"/>
          <w:i/>
          <w:color w:val="000000"/>
        </w:rPr>
        <w:t>in the city of Rotterda</w:t>
      </w:r>
      <w:r>
        <w:rPr>
          <w:rFonts w:ascii="Palatino Linotype" w:eastAsia="Times New Roman" w:hAnsi="Palatino Linotype" w:cs="Times New Roman"/>
          <w:i/>
          <w:color w:val="000000"/>
        </w:rPr>
        <w:t>m</w:t>
      </w:r>
    </w:p>
    <w:p w14:paraId="69BCC3A4" w14:textId="77777777" w:rsidR="00A95775" w:rsidRPr="00A95775" w:rsidRDefault="00A95775" w:rsidP="00A95775">
      <w:pPr>
        <w:contextualSpacing/>
        <w:rPr>
          <w:rFonts w:ascii="Palatino Linotype" w:eastAsia="Times New Roman" w:hAnsi="Palatino Linotype" w:cs="Times New Roman"/>
        </w:rPr>
      </w:pPr>
      <w:r w:rsidRPr="00A95775">
        <w:rPr>
          <w:rFonts w:ascii="Palatino Linotype" w:eastAsia="Times New Roman" w:hAnsi="Palatino Linotype" w:cs="Times New Roman"/>
          <w:color w:val="000000"/>
        </w:rPr>
        <w:tab/>
        <w:t xml:space="preserve">Alice </w:t>
      </w:r>
      <w:proofErr w:type="spellStart"/>
      <w:r w:rsidRPr="00A95775">
        <w:rPr>
          <w:rFonts w:ascii="Palatino Linotype" w:eastAsia="Times New Roman" w:hAnsi="Palatino Linotype" w:cs="Times New Roman"/>
          <w:color w:val="000000"/>
        </w:rPr>
        <w:t>Ensabella</w:t>
      </w:r>
      <w:proofErr w:type="spellEnd"/>
      <w:r w:rsidRPr="00A95775">
        <w:rPr>
          <w:rFonts w:ascii="Palatino Linotype" w:eastAsia="Times New Roman" w:hAnsi="Palatino Linotype" w:cs="Times New Roman"/>
          <w:color w:val="000000"/>
        </w:rPr>
        <w:t xml:space="preserve">, </w:t>
      </w:r>
      <w:r w:rsidRPr="00A95775">
        <w:rPr>
          <w:rFonts w:ascii="Palatino Linotype" w:eastAsia="Times New Roman" w:hAnsi="Palatino Linotype" w:cs="Times New Roman"/>
          <w:spacing w:val="2"/>
          <w:shd w:val="clear" w:color="auto" w:fill="FFFFFF"/>
        </w:rPr>
        <w:t xml:space="preserve">University of </w:t>
      </w:r>
      <w:proofErr w:type="gramStart"/>
      <w:r w:rsidRPr="00A95775">
        <w:rPr>
          <w:rFonts w:ascii="Palatino Linotype" w:eastAsia="Times New Roman" w:hAnsi="Palatino Linotype" w:cs="Times New Roman"/>
          <w:spacing w:val="2"/>
          <w:shd w:val="clear" w:color="auto" w:fill="FFFFFF"/>
        </w:rPr>
        <w:t>Grenoble </w:t>
      </w:r>
      <w:r w:rsidRPr="00A95775">
        <w:rPr>
          <w:rFonts w:ascii="Palatino Linotype" w:eastAsia="Times New Roman" w:hAnsi="Palatino Linotype" w:cs="Times New Roman"/>
        </w:rPr>
        <w:t>,</w:t>
      </w:r>
      <w:proofErr w:type="gramEnd"/>
      <w:r w:rsidRPr="00A95775">
        <w:rPr>
          <w:rFonts w:ascii="Palatino Linotype" w:eastAsia="Times New Roman" w:hAnsi="Palatino Linotype" w:cs="Times New Roman"/>
        </w:rPr>
        <w:t xml:space="preserve"> </w:t>
      </w:r>
      <w:r w:rsidRPr="00A95775">
        <w:rPr>
          <w:rFonts w:ascii="Palatino Linotype" w:eastAsia="Times New Roman" w:hAnsi="Palatino Linotype" w:cs="Times New Roman"/>
          <w:i/>
          <w:color w:val="000000"/>
        </w:rPr>
        <w:t xml:space="preserve">Alphonse </w:t>
      </w:r>
      <w:proofErr w:type="spellStart"/>
      <w:r w:rsidRPr="00A95775">
        <w:rPr>
          <w:rFonts w:ascii="Palatino Linotype" w:eastAsia="Times New Roman" w:hAnsi="Palatino Linotype" w:cs="Times New Roman"/>
          <w:i/>
          <w:color w:val="000000"/>
        </w:rPr>
        <w:t>Bellier</w:t>
      </w:r>
      <w:proofErr w:type="spellEnd"/>
      <w:r w:rsidRPr="00A95775">
        <w:rPr>
          <w:rFonts w:ascii="Palatino Linotype" w:eastAsia="Times New Roman" w:hAnsi="Palatino Linotype" w:cs="Times New Roman"/>
          <w:i/>
          <w:color w:val="000000"/>
        </w:rPr>
        <w:t xml:space="preserve"> and the creation of the </w:t>
      </w:r>
      <w:r w:rsidRPr="00A95775">
        <w:rPr>
          <w:rFonts w:ascii="Palatino Linotype" w:eastAsia="Times New Roman" w:hAnsi="Palatino Linotype" w:cs="Times New Roman"/>
          <w:i/>
          <w:color w:val="000000"/>
        </w:rPr>
        <w:tab/>
        <w:t xml:space="preserve">market of modern art at the Hotel </w:t>
      </w:r>
      <w:proofErr w:type="spellStart"/>
      <w:r w:rsidRPr="00A95775">
        <w:rPr>
          <w:rFonts w:ascii="Palatino Linotype" w:eastAsia="Times New Roman" w:hAnsi="Palatino Linotype" w:cs="Times New Roman"/>
          <w:i/>
          <w:color w:val="000000"/>
        </w:rPr>
        <w:t>Drouot</w:t>
      </w:r>
      <w:proofErr w:type="spellEnd"/>
      <w:r w:rsidRPr="00A95775">
        <w:rPr>
          <w:rFonts w:ascii="Palatino Linotype" w:eastAsia="Times New Roman" w:hAnsi="Palatino Linotype" w:cs="Times New Roman"/>
          <w:i/>
          <w:color w:val="000000"/>
        </w:rPr>
        <w:t xml:space="preserve"> </w:t>
      </w:r>
      <w:r w:rsidRPr="00A95775">
        <w:rPr>
          <w:rFonts w:ascii="Palatino Linotype" w:eastAsia="Times New Roman" w:hAnsi="Palatino Linotype" w:cs="Times New Roman"/>
          <w:color w:val="000000"/>
        </w:rPr>
        <w:t>(</w:t>
      </w:r>
      <w:r w:rsidRPr="00A95775">
        <w:rPr>
          <w:rFonts w:ascii="Palatino Linotype" w:eastAsia="Times New Roman" w:hAnsi="Palatino Linotype" w:cs="Times New Roman"/>
          <w:i/>
          <w:color w:val="000000"/>
        </w:rPr>
        <w:t>Paris, 1920-1930</w:t>
      </w:r>
      <w:r w:rsidRPr="00A95775">
        <w:rPr>
          <w:rFonts w:ascii="Palatino Linotype" w:eastAsia="Times New Roman" w:hAnsi="Palatino Linotype" w:cs="Times New Roman"/>
          <w:color w:val="000000"/>
        </w:rPr>
        <w:t>)</w:t>
      </w:r>
    </w:p>
    <w:p w14:paraId="09AA6564" w14:textId="77777777" w:rsidR="00A95775" w:rsidRPr="00A95775" w:rsidRDefault="00A95775" w:rsidP="00A95775">
      <w:pPr>
        <w:contextualSpacing/>
        <w:rPr>
          <w:rFonts w:ascii="Palatino Linotype" w:hAnsi="Palatino Linotype" w:cs="Lucida Grande"/>
          <w:color w:val="000000"/>
        </w:rPr>
      </w:pPr>
      <w:r w:rsidRPr="00A95775">
        <w:rPr>
          <w:rFonts w:ascii="Palatino Linotype" w:hAnsi="Palatino Linotype" w:cs="Lucida Grande"/>
          <w:color w:val="000000"/>
        </w:rPr>
        <w:tab/>
        <w:t xml:space="preserve">Olga </w:t>
      </w:r>
      <w:proofErr w:type="spellStart"/>
      <w:r w:rsidRPr="00A95775">
        <w:rPr>
          <w:rFonts w:ascii="Palatino Linotype" w:hAnsi="Palatino Linotype" w:cs="Lucida Grande"/>
          <w:color w:val="000000"/>
        </w:rPr>
        <w:t>Kanzaki</w:t>
      </w:r>
      <w:proofErr w:type="spellEnd"/>
      <w:r w:rsidRPr="00A95775">
        <w:rPr>
          <w:rFonts w:ascii="Palatino Linotype" w:hAnsi="Palatino Linotype" w:cs="Lucida Grande"/>
          <w:color w:val="000000"/>
        </w:rPr>
        <w:t xml:space="preserve"> </w:t>
      </w:r>
      <w:proofErr w:type="spellStart"/>
      <w:r w:rsidRPr="00A95775">
        <w:rPr>
          <w:rFonts w:ascii="Palatino Linotype" w:hAnsi="Palatino Linotype" w:cs="Lucida Grande"/>
          <w:color w:val="000000"/>
        </w:rPr>
        <w:t>Sooudi</w:t>
      </w:r>
      <w:proofErr w:type="spellEnd"/>
      <w:r w:rsidRPr="00A95775">
        <w:rPr>
          <w:rFonts w:ascii="Palatino Linotype" w:hAnsi="Palatino Linotype" w:cs="Lucida Grande"/>
          <w:color w:val="000000"/>
        </w:rPr>
        <w:t xml:space="preserve">, University of Amsterdam, </w:t>
      </w:r>
      <w:proofErr w:type="gramStart"/>
      <w:r w:rsidRPr="00A95775">
        <w:rPr>
          <w:rFonts w:ascii="Palatino Linotype" w:eastAsia="Times New Roman" w:hAnsi="Palatino Linotype" w:cs="Times New Roman"/>
          <w:bCs/>
          <w:i/>
          <w:color w:val="000000"/>
        </w:rPr>
        <w:t>A</w:t>
      </w:r>
      <w:proofErr w:type="gramEnd"/>
      <w:r w:rsidRPr="00A95775">
        <w:rPr>
          <w:rFonts w:ascii="Palatino Linotype" w:eastAsia="Times New Roman" w:hAnsi="Palatino Linotype" w:cs="Times New Roman"/>
          <w:bCs/>
          <w:i/>
          <w:color w:val="000000"/>
        </w:rPr>
        <w:t xml:space="preserve"> dealer’s work: Creating value </w:t>
      </w:r>
      <w:r w:rsidRPr="00A95775">
        <w:rPr>
          <w:rFonts w:ascii="Palatino Linotype" w:eastAsia="Times New Roman" w:hAnsi="Palatino Linotype" w:cs="Times New Roman"/>
          <w:bCs/>
          <w:i/>
          <w:color w:val="000000"/>
        </w:rPr>
        <w:tab/>
        <w:t>in an emerging art market</w:t>
      </w:r>
    </w:p>
    <w:p w14:paraId="690055A3" w14:textId="77777777" w:rsidR="00A95775" w:rsidRPr="00A95775" w:rsidRDefault="00A95775" w:rsidP="00A95775">
      <w:pPr>
        <w:contextualSpacing/>
        <w:rPr>
          <w:rFonts w:ascii="Palatino Linotype" w:hAnsi="Palatino Linotype" w:cs="Lucida Grande"/>
          <w:color w:val="000000"/>
        </w:rPr>
      </w:pPr>
      <w:r w:rsidRPr="00A95775">
        <w:rPr>
          <w:rFonts w:ascii="Palatino Linotype" w:hAnsi="Palatino Linotype" w:cs="Lucida Grande"/>
          <w:color w:val="000000"/>
        </w:rPr>
        <w:tab/>
        <w:t>DISCUSSION</w:t>
      </w:r>
    </w:p>
    <w:p w14:paraId="4CE243C7" w14:textId="62F91C45" w:rsidR="00A95775" w:rsidRPr="00A95775" w:rsidRDefault="00A95775" w:rsidP="00A95775">
      <w:pPr>
        <w:contextualSpacing/>
        <w:rPr>
          <w:rFonts w:ascii="Palatino Linotype" w:hAnsi="Palatino Linotype" w:cs="Lucida Grande"/>
          <w:color w:val="000000"/>
        </w:rPr>
      </w:pPr>
      <w:r w:rsidRPr="00A95775">
        <w:rPr>
          <w:rFonts w:ascii="Palatino Linotype" w:hAnsi="Palatino Linotype" w:cs="Lucida Grande"/>
          <w:color w:val="000000"/>
        </w:rPr>
        <w:t>18.00 Close of day</w:t>
      </w:r>
      <w:r w:rsidR="008B5836">
        <w:rPr>
          <w:rFonts w:ascii="Palatino Linotype" w:hAnsi="Palatino Linotype" w:cs="Lucida Grande"/>
          <w:color w:val="000000"/>
        </w:rPr>
        <w:t xml:space="preserve"> &amp; wine reception</w:t>
      </w:r>
    </w:p>
    <w:p w14:paraId="1F4F02E9" w14:textId="77777777" w:rsidR="00A95775" w:rsidRPr="00A95775" w:rsidRDefault="00A95775" w:rsidP="00A95775">
      <w:pPr>
        <w:contextualSpacing/>
        <w:rPr>
          <w:rFonts w:ascii="Palatino Linotype" w:hAnsi="Palatino Linotype"/>
          <w:b/>
        </w:rPr>
      </w:pPr>
    </w:p>
    <w:p w14:paraId="352F616A" w14:textId="77777777" w:rsidR="00A95775" w:rsidRPr="00A95775" w:rsidRDefault="00A95775" w:rsidP="00A95775">
      <w:pPr>
        <w:contextualSpacing/>
        <w:rPr>
          <w:rFonts w:ascii="Palatino Linotype" w:hAnsi="Palatino Linotype"/>
          <w:b/>
        </w:rPr>
      </w:pPr>
      <w:r w:rsidRPr="00A95775">
        <w:rPr>
          <w:rFonts w:ascii="Palatino Linotype" w:hAnsi="Palatino Linotype"/>
          <w:b/>
        </w:rPr>
        <w:t>FRIDAY, 31 May, School of the Arts Kingston University</w:t>
      </w:r>
    </w:p>
    <w:p w14:paraId="75B8DEE5" w14:textId="77777777" w:rsidR="00A95775" w:rsidRPr="00A95775" w:rsidRDefault="00A95775" w:rsidP="00A95775">
      <w:pPr>
        <w:contextualSpacing/>
        <w:rPr>
          <w:rFonts w:ascii="Palatino Linotype" w:hAnsi="Palatino Linotype"/>
          <w:b/>
        </w:rPr>
      </w:pPr>
      <w:r w:rsidRPr="00A95775">
        <w:rPr>
          <w:rFonts w:ascii="Palatino Linotype" w:hAnsi="Palatino Linotype"/>
          <w:b/>
        </w:rPr>
        <w:t>10.15 WELCOME &amp; INTRODUCTION</w:t>
      </w:r>
    </w:p>
    <w:p w14:paraId="504BEAA8" w14:textId="77777777" w:rsidR="00A95775" w:rsidRPr="00A95775" w:rsidRDefault="00A95775" w:rsidP="00A95775">
      <w:pPr>
        <w:contextualSpacing/>
        <w:rPr>
          <w:rFonts w:ascii="Palatino Linotype" w:hAnsi="Palatino Linotype"/>
          <w:i/>
        </w:rPr>
      </w:pPr>
      <w:proofErr w:type="gramStart"/>
      <w:r w:rsidRPr="00A95775">
        <w:rPr>
          <w:rFonts w:ascii="Palatino Linotype" w:hAnsi="Palatino Linotype"/>
          <w:b/>
        </w:rPr>
        <w:t>10.20  Keynote</w:t>
      </w:r>
      <w:proofErr w:type="gramEnd"/>
      <w:r w:rsidRPr="00A95775">
        <w:rPr>
          <w:rFonts w:ascii="Palatino Linotype" w:hAnsi="Palatino Linotype"/>
          <w:b/>
        </w:rPr>
        <w:t xml:space="preserve">: </w:t>
      </w:r>
      <w:proofErr w:type="spellStart"/>
      <w:r w:rsidRPr="00A95775">
        <w:rPr>
          <w:rFonts w:ascii="Palatino Linotype" w:hAnsi="Palatino Linotype"/>
        </w:rPr>
        <w:t>Léa</w:t>
      </w:r>
      <w:proofErr w:type="spellEnd"/>
      <w:r w:rsidRPr="00A95775">
        <w:rPr>
          <w:rFonts w:ascii="Palatino Linotype" w:hAnsi="Palatino Linotype"/>
        </w:rPr>
        <w:t xml:space="preserve"> St. Raymond, </w:t>
      </w:r>
      <w:proofErr w:type="spellStart"/>
      <w:r w:rsidRPr="00A95775">
        <w:rPr>
          <w:rFonts w:ascii="Palatino Linotype" w:hAnsi="Palatino Linotype"/>
        </w:rPr>
        <w:t>Université</w:t>
      </w:r>
      <w:proofErr w:type="spellEnd"/>
      <w:r w:rsidRPr="00A95775">
        <w:rPr>
          <w:rFonts w:ascii="Palatino Linotype" w:hAnsi="Palatino Linotype"/>
        </w:rPr>
        <w:t xml:space="preserve"> Paris Nanterre, </w:t>
      </w:r>
      <w:r w:rsidRPr="00A95775">
        <w:rPr>
          <w:rFonts w:ascii="Palatino Linotype" w:hAnsi="Palatino Linotype"/>
          <w:i/>
        </w:rPr>
        <w:t>The Launch of new artistic markets at Parisian auction houses, 1830-1939.</w:t>
      </w:r>
    </w:p>
    <w:p w14:paraId="0B76056D" w14:textId="77777777" w:rsidR="00A95775" w:rsidRPr="00A95775" w:rsidRDefault="00A95775" w:rsidP="00A95775">
      <w:pPr>
        <w:spacing w:after="0" w:line="240" w:lineRule="auto"/>
        <w:contextualSpacing/>
        <w:rPr>
          <w:rFonts w:ascii="Palatino Linotype" w:eastAsia="Times New Roman" w:hAnsi="Palatino Linotype" w:cs="Times New Roman"/>
          <w:b/>
          <w:color w:val="000000"/>
        </w:rPr>
      </w:pPr>
      <w:r w:rsidRPr="00A95775">
        <w:rPr>
          <w:rFonts w:ascii="Palatino Linotype" w:eastAsia="Times New Roman" w:hAnsi="Palatino Linotype" w:cs="Times New Roman"/>
          <w:b/>
          <w:color w:val="000000"/>
        </w:rPr>
        <w:t xml:space="preserve">11. </w:t>
      </w:r>
      <w:proofErr w:type="gramStart"/>
      <w:r w:rsidRPr="00A95775">
        <w:rPr>
          <w:rFonts w:ascii="Palatino Linotype" w:eastAsia="Times New Roman" w:hAnsi="Palatino Linotype" w:cs="Times New Roman"/>
          <w:b/>
          <w:color w:val="000000"/>
        </w:rPr>
        <w:t>00  COFFEE</w:t>
      </w:r>
      <w:proofErr w:type="gramEnd"/>
    </w:p>
    <w:p w14:paraId="49BAEAA2" w14:textId="77777777" w:rsidR="00A95775" w:rsidRDefault="00A95775" w:rsidP="00A95775">
      <w:pPr>
        <w:spacing w:after="0" w:line="240" w:lineRule="auto"/>
        <w:contextualSpacing/>
        <w:rPr>
          <w:rFonts w:ascii="Palatino Linotype" w:eastAsia="Times New Roman" w:hAnsi="Palatino Linotype" w:cs="Times New Roman"/>
          <w:b/>
          <w:color w:val="000000"/>
        </w:rPr>
      </w:pPr>
      <w:r w:rsidRPr="00A95775">
        <w:rPr>
          <w:rFonts w:ascii="Palatino Linotype" w:eastAsia="Times New Roman" w:hAnsi="Palatino Linotype" w:cs="Times New Roman"/>
          <w:b/>
          <w:color w:val="000000"/>
        </w:rPr>
        <w:t>11.30 SESSION FIVE: Mapping Markets</w:t>
      </w:r>
    </w:p>
    <w:p w14:paraId="36E0D09F" w14:textId="3CFA0BF6" w:rsidR="00D92CD9" w:rsidRPr="00A95775" w:rsidRDefault="00D92CD9" w:rsidP="00A95775">
      <w:pPr>
        <w:spacing w:after="0" w:line="240" w:lineRule="auto"/>
        <w:contextualSpacing/>
        <w:rPr>
          <w:rFonts w:ascii="Palatino Linotype" w:eastAsia="Times New Roman" w:hAnsi="Palatino Linotype" w:cs="Times New Roman"/>
          <w:b/>
          <w:color w:val="000000"/>
        </w:rPr>
      </w:pPr>
      <w:r>
        <w:rPr>
          <w:rFonts w:ascii="Palatino Linotype" w:eastAsia="Times New Roman" w:hAnsi="Palatino Linotype" w:cs="Times New Roman"/>
          <w:b/>
          <w:color w:val="000000"/>
        </w:rPr>
        <w:t>Chair:</w:t>
      </w:r>
      <w:r w:rsidR="00223F51">
        <w:rPr>
          <w:rFonts w:ascii="Palatino Linotype" w:eastAsia="Times New Roman" w:hAnsi="Palatino Linotype" w:cs="Times New Roman"/>
          <w:b/>
          <w:color w:val="000000"/>
        </w:rPr>
        <w:t xml:space="preserve"> </w:t>
      </w:r>
      <w:proofErr w:type="spellStart"/>
      <w:r w:rsidR="00223F51">
        <w:rPr>
          <w:rFonts w:ascii="Palatino Linotype" w:eastAsia="Times New Roman" w:hAnsi="Palatino Linotype" w:cs="Times New Roman"/>
          <w:b/>
          <w:color w:val="000000"/>
        </w:rPr>
        <w:t>Elisabetta</w:t>
      </w:r>
      <w:proofErr w:type="spellEnd"/>
      <w:r w:rsidR="00223F51">
        <w:rPr>
          <w:rFonts w:ascii="Palatino Linotype" w:eastAsia="Times New Roman" w:hAnsi="Palatino Linotype" w:cs="Times New Roman"/>
          <w:b/>
          <w:color w:val="000000"/>
        </w:rPr>
        <w:t xml:space="preserve"> </w:t>
      </w:r>
      <w:proofErr w:type="spellStart"/>
      <w:r w:rsidR="00223F51">
        <w:rPr>
          <w:rFonts w:ascii="Palatino Linotype" w:eastAsia="Times New Roman" w:hAnsi="Palatino Linotype" w:cs="Times New Roman"/>
          <w:b/>
          <w:color w:val="000000"/>
        </w:rPr>
        <w:t>Lazarro</w:t>
      </w:r>
      <w:proofErr w:type="spellEnd"/>
    </w:p>
    <w:p w14:paraId="22C81FFF" w14:textId="77777777" w:rsidR="00A95775" w:rsidRPr="00A95775" w:rsidRDefault="00A95775" w:rsidP="00A95775">
      <w:pPr>
        <w:contextualSpacing/>
        <w:rPr>
          <w:rFonts w:ascii="Palatino Linotype" w:eastAsia="Times New Roman" w:hAnsi="Palatino Linotype" w:cs="Times New Roman"/>
        </w:rPr>
      </w:pPr>
      <w:r w:rsidRPr="00A95775">
        <w:rPr>
          <w:rFonts w:ascii="Palatino Linotype" w:hAnsi="Palatino Linotype" w:cs="Lucida Grande"/>
          <w:color w:val="000000"/>
        </w:rPr>
        <w:t xml:space="preserve">Nadine </w:t>
      </w:r>
      <w:proofErr w:type="spellStart"/>
      <w:r w:rsidRPr="00A95775">
        <w:rPr>
          <w:rFonts w:ascii="Palatino Linotype" w:hAnsi="Palatino Linotype" w:cs="Lucida Grande"/>
          <w:color w:val="000000"/>
        </w:rPr>
        <w:t>Oberste-Hetbleck</w:t>
      </w:r>
      <w:proofErr w:type="spellEnd"/>
      <w:r w:rsidRPr="00A95775">
        <w:rPr>
          <w:rFonts w:ascii="Palatino Linotype" w:hAnsi="Palatino Linotype" w:cs="Lucida Grande"/>
          <w:color w:val="000000"/>
        </w:rPr>
        <w:t xml:space="preserve">, </w:t>
      </w:r>
      <w:r w:rsidRPr="00A95775">
        <w:rPr>
          <w:rFonts w:ascii="Palatino Linotype" w:eastAsia="Times New Roman" w:hAnsi="Palatino Linotype" w:cs="Arial"/>
          <w:color w:val="58595B"/>
          <w:shd w:val="clear" w:color="auto" w:fill="FFFFFF"/>
        </w:rPr>
        <w:t>University of Cologne</w:t>
      </w:r>
      <w:r w:rsidRPr="00A95775">
        <w:rPr>
          <w:rFonts w:ascii="Palatino Linotype" w:eastAsia="Times New Roman" w:hAnsi="Palatino Linotype" w:cs="Times New Roman"/>
        </w:rPr>
        <w:t xml:space="preserve">: </w:t>
      </w:r>
      <w:r w:rsidRPr="00A95775">
        <w:rPr>
          <w:rFonts w:ascii="Palatino Linotype" w:eastAsia="Times New Roman" w:hAnsi="Palatino Linotype" w:cs="Times New Roman"/>
          <w:i/>
          <w:color w:val="000000"/>
        </w:rPr>
        <w:t>A Digital Mapping Project on ART COLOGNE (1967–1997)</w:t>
      </w:r>
    </w:p>
    <w:p w14:paraId="728036A0" w14:textId="77777777" w:rsidR="00A95775" w:rsidRPr="00A95775" w:rsidRDefault="00A95775" w:rsidP="00A95775">
      <w:pPr>
        <w:contextualSpacing/>
        <w:rPr>
          <w:rFonts w:ascii="Palatino Linotype" w:eastAsia="Times New Roman" w:hAnsi="Palatino Linotype" w:cs="Times New Roman"/>
        </w:rPr>
      </w:pPr>
      <w:r w:rsidRPr="00A95775">
        <w:rPr>
          <w:rFonts w:ascii="Palatino Linotype" w:hAnsi="Palatino Linotype" w:cs="Lucida Grande"/>
          <w:color w:val="000000"/>
        </w:rPr>
        <w:t xml:space="preserve">David Hinojosa </w:t>
      </w:r>
      <w:proofErr w:type="spellStart"/>
      <w:r w:rsidRPr="00A95775">
        <w:rPr>
          <w:rFonts w:ascii="Palatino Linotype" w:hAnsi="Palatino Linotype" w:cs="Lucida Grande"/>
          <w:color w:val="000000"/>
        </w:rPr>
        <w:t>Admann</w:t>
      </w:r>
      <w:proofErr w:type="spellEnd"/>
      <w:r w:rsidRPr="00A95775">
        <w:rPr>
          <w:rFonts w:ascii="Palatino Linotype" w:hAnsi="Palatino Linotype" w:cs="Lucida Grande"/>
          <w:color w:val="000000"/>
        </w:rPr>
        <w:t>, artist and independent scholar, T</w:t>
      </w:r>
      <w:r w:rsidRPr="00A95775">
        <w:rPr>
          <w:rFonts w:ascii="Palatino Linotype" w:hAnsi="Palatino Linotype" w:cs="Lucida Grande"/>
          <w:i/>
          <w:color w:val="000000"/>
        </w:rPr>
        <w:t>he Pure Taste Indicator - A new reference model for the art world</w:t>
      </w:r>
    </w:p>
    <w:p w14:paraId="3BBC92C9" w14:textId="77777777" w:rsidR="00A95775" w:rsidRPr="00A95775" w:rsidRDefault="00A95775" w:rsidP="00A95775">
      <w:pPr>
        <w:contextualSpacing/>
        <w:rPr>
          <w:rFonts w:ascii="Palatino Linotype" w:hAnsi="Palatino Linotype" w:cs="Lucida Grande"/>
          <w:color w:val="000000"/>
        </w:rPr>
      </w:pPr>
      <w:r w:rsidRPr="00A95775">
        <w:rPr>
          <w:rFonts w:ascii="Palatino Linotype" w:hAnsi="Palatino Linotype" w:cs="Lucida Grande"/>
          <w:color w:val="000000"/>
        </w:rPr>
        <w:t xml:space="preserve">Erin Chang &amp; Ellen Loots, Erasmus University, Rotterdam: </w:t>
      </w:r>
      <w:r w:rsidRPr="00A95775">
        <w:rPr>
          <w:rFonts w:ascii="Palatino Linotype" w:hAnsi="Palatino Linotype" w:cs="Lucida Grande"/>
          <w:i/>
          <w:color w:val="000000"/>
        </w:rPr>
        <w:t>How do performance goals of galleries relate to art market development? Evidence from the U.S. and the Netherlands</w:t>
      </w:r>
    </w:p>
    <w:p w14:paraId="4C57E9D5" w14:textId="77777777" w:rsidR="00A95775" w:rsidRPr="00A95775" w:rsidRDefault="00A95775" w:rsidP="00A95775">
      <w:pPr>
        <w:contextualSpacing/>
        <w:rPr>
          <w:rFonts w:ascii="Palatino Linotype" w:hAnsi="Palatino Linotype" w:cs="Lucida Grande"/>
          <w:color w:val="000000"/>
        </w:rPr>
      </w:pPr>
      <w:r w:rsidRPr="00A95775">
        <w:rPr>
          <w:rFonts w:ascii="Palatino Linotype" w:hAnsi="Palatino Linotype" w:cs="Lucida Grande"/>
          <w:color w:val="000000"/>
        </w:rPr>
        <w:t>Discussion</w:t>
      </w:r>
    </w:p>
    <w:p w14:paraId="63B26EC9" w14:textId="77777777" w:rsidR="00A95775" w:rsidRDefault="00A95775" w:rsidP="00A95775">
      <w:pPr>
        <w:contextualSpacing/>
        <w:rPr>
          <w:rFonts w:ascii="Palatino Linotype" w:hAnsi="Palatino Linotype" w:cs="Lucida Grande"/>
          <w:b/>
          <w:color w:val="000000"/>
        </w:rPr>
      </w:pPr>
      <w:r w:rsidRPr="00A95775">
        <w:rPr>
          <w:rFonts w:ascii="Palatino Linotype" w:hAnsi="Palatino Linotype" w:cs="Lucida Grande"/>
          <w:b/>
          <w:color w:val="000000"/>
        </w:rPr>
        <w:t>12.45 SESSION SIX: New Media and Social changes</w:t>
      </w:r>
    </w:p>
    <w:p w14:paraId="28FE9135" w14:textId="5FA9B0CF" w:rsidR="00D92CD9" w:rsidRPr="00A95775" w:rsidRDefault="00D92CD9" w:rsidP="00A95775">
      <w:pPr>
        <w:contextualSpacing/>
        <w:rPr>
          <w:rFonts w:ascii="Palatino Linotype" w:hAnsi="Palatino Linotype" w:cs="Lucida Grande"/>
          <w:b/>
          <w:color w:val="000000"/>
        </w:rPr>
      </w:pPr>
      <w:r>
        <w:rPr>
          <w:rFonts w:ascii="Palatino Linotype" w:hAnsi="Palatino Linotype" w:cs="Lucida Grande"/>
          <w:b/>
          <w:color w:val="000000"/>
        </w:rPr>
        <w:t>Chair:</w:t>
      </w:r>
      <w:r w:rsidR="00223F51">
        <w:rPr>
          <w:rFonts w:ascii="Palatino Linotype" w:hAnsi="Palatino Linotype" w:cs="Lucida Grande"/>
          <w:b/>
          <w:color w:val="000000"/>
        </w:rPr>
        <w:t xml:space="preserve"> Nathalie </w:t>
      </w:r>
      <w:proofErr w:type="spellStart"/>
      <w:r w:rsidR="00223F51">
        <w:rPr>
          <w:rFonts w:ascii="Palatino Linotype" w:hAnsi="Palatino Linotype" w:cs="Lucida Grande"/>
          <w:b/>
          <w:color w:val="000000"/>
        </w:rPr>
        <w:t>Moureau</w:t>
      </w:r>
      <w:proofErr w:type="spellEnd"/>
    </w:p>
    <w:p w14:paraId="4F511020" w14:textId="77777777" w:rsidR="00A95775" w:rsidRPr="00A95775" w:rsidRDefault="00A95775" w:rsidP="00A95775">
      <w:pPr>
        <w:spacing w:after="0" w:line="240" w:lineRule="auto"/>
        <w:contextualSpacing/>
        <w:rPr>
          <w:rFonts w:ascii="Palatino Linotype" w:eastAsia="Times New Roman" w:hAnsi="Palatino Linotype" w:cs="Times New Roman"/>
          <w:color w:val="000000"/>
        </w:rPr>
      </w:pPr>
      <w:proofErr w:type="spellStart"/>
      <w:r w:rsidRPr="00A95775">
        <w:rPr>
          <w:rFonts w:ascii="Palatino Linotype" w:hAnsi="Palatino Linotype" w:cs="Lucida Grande"/>
          <w:color w:val="000000"/>
        </w:rPr>
        <w:t>Kinga</w:t>
      </w:r>
      <w:proofErr w:type="spellEnd"/>
      <w:r w:rsidRPr="00A95775">
        <w:rPr>
          <w:rFonts w:ascii="Palatino Linotype" w:hAnsi="Palatino Linotype" w:cs="Lucida Grande"/>
          <w:color w:val="000000"/>
        </w:rPr>
        <w:t xml:space="preserve"> </w:t>
      </w:r>
      <w:proofErr w:type="spellStart"/>
      <w:r w:rsidRPr="00A95775">
        <w:rPr>
          <w:rFonts w:ascii="Palatino Linotype" w:hAnsi="Palatino Linotype" w:cs="Lucida Grande"/>
          <w:color w:val="000000"/>
        </w:rPr>
        <w:t>Hamvai</w:t>
      </w:r>
      <w:proofErr w:type="spellEnd"/>
      <w:r w:rsidRPr="00A95775">
        <w:rPr>
          <w:rFonts w:ascii="Palatino Linotype" w:hAnsi="Palatino Linotype" w:cs="Lucida Grande"/>
          <w:color w:val="000000"/>
        </w:rPr>
        <w:t xml:space="preserve">, </w:t>
      </w:r>
      <w:r w:rsidRPr="00A95775">
        <w:rPr>
          <w:rFonts w:ascii="Palatino Linotype" w:eastAsia="Times New Roman" w:hAnsi="Palatino Linotype" w:cs="Times New Roman"/>
          <w:color w:val="000000"/>
        </w:rPr>
        <w:t xml:space="preserve">Moholy-Nagy University of Art and Design Budapest: </w:t>
      </w:r>
      <w:r w:rsidRPr="00A95775">
        <w:rPr>
          <w:rFonts w:ascii="Palatino Linotype" w:hAnsi="Palatino Linotype" w:cs="Lucida Grande"/>
          <w:i/>
          <w:color w:val="000000"/>
        </w:rPr>
        <w:t>Art in emerging markets: the case of India</w:t>
      </w:r>
    </w:p>
    <w:p w14:paraId="73E4862C" w14:textId="77777777" w:rsidR="00A95775" w:rsidRPr="00A95775" w:rsidRDefault="00A95775" w:rsidP="00A95775">
      <w:pPr>
        <w:contextualSpacing/>
        <w:rPr>
          <w:rFonts w:ascii="Palatino Linotype" w:eastAsia="Times New Roman" w:hAnsi="Palatino Linotype" w:cs="Times New Roman"/>
          <w:i/>
          <w:color w:val="000000"/>
        </w:rPr>
      </w:pPr>
      <w:r w:rsidRPr="00A95775">
        <w:rPr>
          <w:rFonts w:ascii="Palatino Linotype" w:hAnsi="Palatino Linotype" w:cs="Lucida Grande"/>
          <w:color w:val="000000"/>
        </w:rPr>
        <w:t xml:space="preserve">Marcela </w:t>
      </w:r>
      <w:proofErr w:type="spellStart"/>
      <w:r w:rsidRPr="00A95775">
        <w:rPr>
          <w:rFonts w:ascii="Palatino Linotype" w:hAnsi="Palatino Linotype" w:cs="Lucida Grande"/>
          <w:color w:val="000000"/>
        </w:rPr>
        <w:t>Rusink</w:t>
      </w:r>
      <w:proofErr w:type="spellEnd"/>
      <w:r w:rsidRPr="00A95775">
        <w:rPr>
          <w:rFonts w:ascii="Palatino Linotype" w:hAnsi="Palatino Linotype" w:cs="Lucida Grande"/>
          <w:color w:val="000000"/>
        </w:rPr>
        <w:t>, Masaryk University Brno,</w:t>
      </w:r>
      <w:r w:rsidRPr="00A95775">
        <w:rPr>
          <w:rFonts w:ascii="Palatino Linotype" w:eastAsia="Times New Roman" w:hAnsi="Palatino Linotype" w:cs="Times New Roman"/>
          <w:color w:val="000000"/>
        </w:rPr>
        <w:t xml:space="preserve"> </w:t>
      </w:r>
      <w:r w:rsidRPr="00A95775">
        <w:rPr>
          <w:rFonts w:ascii="Palatino Linotype" w:eastAsia="Times New Roman" w:hAnsi="Palatino Linotype" w:cs="Times New Roman"/>
          <w:i/>
          <w:color w:val="000000"/>
        </w:rPr>
        <w:t>The art market as a sign of social change? Auctioning confiscated art in the Post-war Czechoslovakia</w:t>
      </w:r>
    </w:p>
    <w:p w14:paraId="20FC2B11" w14:textId="77777777" w:rsidR="00A95775" w:rsidRPr="00A95775" w:rsidRDefault="00A95775" w:rsidP="00A95775">
      <w:pPr>
        <w:contextualSpacing/>
        <w:rPr>
          <w:rFonts w:ascii="Palatino Linotype" w:eastAsia="Times New Roman" w:hAnsi="Palatino Linotype" w:cs="Times New Roman"/>
        </w:rPr>
      </w:pPr>
      <w:r w:rsidRPr="00A95775">
        <w:rPr>
          <w:rFonts w:ascii="Palatino Linotype" w:eastAsia="Times New Roman" w:hAnsi="Palatino Linotype" w:cs="Times New Roman"/>
          <w:color w:val="000000"/>
        </w:rPr>
        <w:t>DISCUSSION</w:t>
      </w:r>
    </w:p>
    <w:p w14:paraId="050CE001" w14:textId="77777777" w:rsidR="00A95775" w:rsidRPr="00A95775" w:rsidRDefault="00A95775" w:rsidP="00A95775">
      <w:pPr>
        <w:contextualSpacing/>
        <w:rPr>
          <w:rFonts w:ascii="Palatino Linotype" w:hAnsi="Palatino Linotype" w:cs="Lucida Grande"/>
          <w:color w:val="000000"/>
        </w:rPr>
      </w:pPr>
      <w:r w:rsidRPr="00A95775">
        <w:rPr>
          <w:rFonts w:ascii="Palatino Linotype" w:hAnsi="Palatino Linotype" w:cs="Lucida Grande"/>
          <w:color w:val="000000"/>
        </w:rPr>
        <w:t xml:space="preserve">13.30-14.30 </w:t>
      </w:r>
      <w:proofErr w:type="gramStart"/>
      <w:r w:rsidRPr="00A95775">
        <w:rPr>
          <w:rFonts w:ascii="Palatino Linotype" w:hAnsi="Palatino Linotype" w:cs="Lucida Grande"/>
          <w:color w:val="000000"/>
        </w:rPr>
        <w:t>LUNCH</w:t>
      </w:r>
      <w:proofErr w:type="gramEnd"/>
    </w:p>
    <w:p w14:paraId="59FA3C03" w14:textId="77777777" w:rsidR="00A95775" w:rsidRPr="00A95775" w:rsidRDefault="00A95775" w:rsidP="00A95775">
      <w:pPr>
        <w:contextualSpacing/>
        <w:rPr>
          <w:rFonts w:ascii="Palatino Linotype" w:eastAsia="Times New Roman" w:hAnsi="Palatino Linotype" w:cs="Times New Roman"/>
          <w:b/>
          <w:color w:val="000000"/>
        </w:rPr>
      </w:pPr>
      <w:r w:rsidRPr="00A95775">
        <w:rPr>
          <w:rFonts w:ascii="Palatino Linotype" w:hAnsi="Palatino Linotype" w:cs="Lucida Grande"/>
          <w:b/>
          <w:color w:val="000000"/>
        </w:rPr>
        <w:t xml:space="preserve">14.30-15.45 </w:t>
      </w:r>
      <w:r w:rsidRPr="00A95775">
        <w:rPr>
          <w:rFonts w:ascii="Palatino Linotype" w:eastAsia="Times New Roman" w:hAnsi="Palatino Linotype" w:cs="Times New Roman"/>
          <w:b/>
          <w:color w:val="000000"/>
        </w:rPr>
        <w:t>ROUND TABLE DISCUSSION: Dealers’ strategies</w:t>
      </w:r>
    </w:p>
    <w:p w14:paraId="6FDD1B06" w14:textId="05DFE74F" w:rsidR="00A95775" w:rsidRPr="00A95775" w:rsidRDefault="00A95775" w:rsidP="00A95775">
      <w:pPr>
        <w:contextualSpacing/>
        <w:rPr>
          <w:rFonts w:ascii="Palatino Linotype" w:eastAsia="Times New Roman" w:hAnsi="Palatino Linotype" w:cs="Times New Roman"/>
          <w:color w:val="000000"/>
        </w:rPr>
      </w:pPr>
      <w:r w:rsidRPr="00A95775">
        <w:rPr>
          <w:rFonts w:ascii="Palatino Linotype" w:eastAsia="Times New Roman" w:hAnsi="Palatino Linotype" w:cs="Times New Roman"/>
          <w:color w:val="000000"/>
        </w:rPr>
        <w:t xml:space="preserve">Chair: Mark </w:t>
      </w:r>
      <w:proofErr w:type="spellStart"/>
      <w:r w:rsidRPr="00A95775">
        <w:rPr>
          <w:rFonts w:ascii="Palatino Linotype" w:eastAsia="Times New Roman" w:hAnsi="Palatino Linotype" w:cs="Times New Roman"/>
          <w:color w:val="000000"/>
        </w:rPr>
        <w:t>Westgarth</w:t>
      </w:r>
      <w:proofErr w:type="spellEnd"/>
      <w:r w:rsidRPr="00A95775">
        <w:rPr>
          <w:rFonts w:ascii="Palatino Linotype" w:eastAsia="Times New Roman" w:hAnsi="Palatino Linotype" w:cs="Times New Roman"/>
          <w:color w:val="000000"/>
        </w:rPr>
        <w:t>, University of Leeds</w:t>
      </w:r>
      <w:r w:rsidR="00D92CD9">
        <w:rPr>
          <w:rFonts w:ascii="Palatino Linotype" w:eastAsia="Times New Roman" w:hAnsi="Palatino Linotype" w:cs="Times New Roman"/>
          <w:color w:val="000000"/>
        </w:rPr>
        <w:t xml:space="preserve">, </w:t>
      </w:r>
      <w:proofErr w:type="spellStart"/>
      <w:r w:rsidR="00D92CD9">
        <w:rPr>
          <w:rFonts w:ascii="Palatino Linotype" w:eastAsia="Times New Roman" w:hAnsi="Palatino Linotype" w:cs="Times New Roman"/>
          <w:color w:val="000000"/>
        </w:rPr>
        <w:t>Lassla</w:t>
      </w:r>
      <w:proofErr w:type="spellEnd"/>
      <w:r w:rsidR="00D92CD9">
        <w:rPr>
          <w:rFonts w:ascii="Palatino Linotype" w:eastAsia="Times New Roman" w:hAnsi="Palatino Linotype" w:cs="Times New Roman"/>
          <w:color w:val="000000"/>
        </w:rPr>
        <w:t xml:space="preserve">, Olga, </w:t>
      </w:r>
      <w:proofErr w:type="spellStart"/>
      <w:r w:rsidR="00D92CD9">
        <w:rPr>
          <w:rFonts w:ascii="Palatino Linotype" w:eastAsia="Times New Roman" w:hAnsi="Palatino Linotype" w:cs="Times New Roman"/>
          <w:color w:val="000000"/>
        </w:rPr>
        <w:t>Benedicte</w:t>
      </w:r>
      <w:proofErr w:type="spellEnd"/>
      <w:r w:rsidR="00D92CD9">
        <w:rPr>
          <w:rFonts w:ascii="Palatino Linotype" w:eastAsia="Times New Roman" w:hAnsi="Palatino Linotype" w:cs="Times New Roman"/>
          <w:color w:val="000000"/>
        </w:rPr>
        <w:t xml:space="preserve">, </w:t>
      </w:r>
    </w:p>
    <w:p w14:paraId="1062B084" w14:textId="77777777" w:rsidR="00A95775" w:rsidRPr="00A95775" w:rsidRDefault="00A95775" w:rsidP="00A95775">
      <w:pPr>
        <w:contextualSpacing/>
        <w:rPr>
          <w:rFonts w:ascii="Palatino Linotype" w:eastAsia="Times New Roman" w:hAnsi="Palatino Linotype" w:cs="Times New Roman"/>
          <w:color w:val="000000"/>
        </w:rPr>
      </w:pPr>
      <w:r w:rsidRPr="00A95775">
        <w:rPr>
          <w:rFonts w:ascii="Palatino Linotype" w:eastAsia="Times New Roman" w:hAnsi="Palatino Linotype" w:cs="Times New Roman"/>
          <w:color w:val="000000"/>
        </w:rPr>
        <w:t>15.45 BREAK</w:t>
      </w:r>
    </w:p>
    <w:p w14:paraId="351A6AD5" w14:textId="77777777" w:rsidR="00A95775" w:rsidRPr="00A95775" w:rsidRDefault="00A95775" w:rsidP="00A95775">
      <w:pPr>
        <w:contextualSpacing/>
        <w:rPr>
          <w:rFonts w:ascii="Palatino Linotype" w:hAnsi="Palatino Linotype" w:cs="Lucida Grande"/>
          <w:b/>
          <w:color w:val="000000"/>
        </w:rPr>
      </w:pPr>
      <w:r w:rsidRPr="00A95775">
        <w:rPr>
          <w:rFonts w:ascii="Palatino Linotype" w:hAnsi="Palatino Linotype" w:cs="Lucida Grande"/>
          <w:b/>
          <w:color w:val="000000"/>
        </w:rPr>
        <w:t>16.15 17.30</w:t>
      </w:r>
      <w:r w:rsidRPr="00A95775">
        <w:rPr>
          <w:rFonts w:ascii="Palatino Linotype" w:hAnsi="Palatino Linotype" w:cs="Lucida Grande"/>
          <w:color w:val="000000"/>
        </w:rPr>
        <w:t xml:space="preserve"> </w:t>
      </w:r>
      <w:r w:rsidRPr="00A95775">
        <w:rPr>
          <w:rFonts w:ascii="Palatino Linotype" w:hAnsi="Palatino Linotype" w:cs="Lucida Grande"/>
          <w:b/>
          <w:color w:val="000000"/>
        </w:rPr>
        <w:t>ROUND TABLE: Developing tools for researching networks and data analysis</w:t>
      </w:r>
    </w:p>
    <w:p w14:paraId="51812DAB" w14:textId="79B97EFD" w:rsidR="00A95775" w:rsidRPr="00A95775" w:rsidRDefault="00A95775" w:rsidP="00A95775">
      <w:pPr>
        <w:contextualSpacing/>
        <w:rPr>
          <w:rFonts w:ascii="Palatino Linotype" w:hAnsi="Palatino Linotype"/>
        </w:rPr>
      </w:pPr>
      <w:r w:rsidRPr="00A95775">
        <w:rPr>
          <w:rFonts w:ascii="Palatino Linotype" w:hAnsi="Palatino Linotype" w:cs="Lucida Grande"/>
          <w:color w:val="000000"/>
        </w:rPr>
        <w:t xml:space="preserve">Chair: </w:t>
      </w:r>
      <w:r w:rsidRPr="00A95775">
        <w:rPr>
          <w:rFonts w:ascii="Palatino Linotype" w:hAnsi="Palatino Linotype"/>
        </w:rPr>
        <w:t xml:space="preserve"> </w:t>
      </w:r>
      <w:proofErr w:type="spellStart"/>
      <w:r w:rsidRPr="00A95775">
        <w:rPr>
          <w:rFonts w:ascii="Palatino Linotype" w:hAnsi="Palatino Linotype"/>
        </w:rPr>
        <w:t>Léa</w:t>
      </w:r>
      <w:proofErr w:type="spellEnd"/>
      <w:r w:rsidRPr="00A95775">
        <w:rPr>
          <w:rFonts w:ascii="Palatino Linotype" w:hAnsi="Palatino Linotype"/>
        </w:rPr>
        <w:t xml:space="preserve"> St. Raymond, </w:t>
      </w:r>
      <w:proofErr w:type="spellStart"/>
      <w:r w:rsidRPr="00A95775">
        <w:rPr>
          <w:rFonts w:ascii="Palatino Linotype" w:hAnsi="Palatino Linotype"/>
        </w:rPr>
        <w:t>Université</w:t>
      </w:r>
      <w:proofErr w:type="spellEnd"/>
      <w:r w:rsidRPr="00A95775">
        <w:rPr>
          <w:rFonts w:ascii="Palatino Linotype" w:hAnsi="Palatino Linotype"/>
        </w:rPr>
        <w:t xml:space="preserve"> Paris Nanterre</w:t>
      </w:r>
      <w:r w:rsidR="00D92CD9">
        <w:rPr>
          <w:rFonts w:ascii="Palatino Linotype" w:hAnsi="Palatino Linotype"/>
        </w:rPr>
        <w:t xml:space="preserve">, Ellen Loots, Nathalie, </w:t>
      </w:r>
      <w:proofErr w:type="spellStart"/>
      <w:proofErr w:type="gramStart"/>
      <w:r w:rsidR="00D92CD9">
        <w:rPr>
          <w:rFonts w:ascii="Palatino Linotype" w:hAnsi="Palatino Linotype"/>
        </w:rPr>
        <w:t>Elisabetta</w:t>
      </w:r>
      <w:proofErr w:type="spellEnd"/>
      <w:proofErr w:type="gramEnd"/>
    </w:p>
    <w:p w14:paraId="63C1CD1D" w14:textId="77777777" w:rsidR="00A95775" w:rsidRPr="00A95775" w:rsidRDefault="00A95775" w:rsidP="00A95775">
      <w:pPr>
        <w:contextualSpacing/>
        <w:rPr>
          <w:rFonts w:ascii="Palatino Linotype" w:hAnsi="Palatino Linotype" w:cs="Lucida Grande"/>
          <w:color w:val="000000"/>
        </w:rPr>
      </w:pPr>
      <w:r w:rsidRPr="00A95775">
        <w:rPr>
          <w:rFonts w:ascii="Palatino Linotype" w:hAnsi="Palatino Linotype" w:cs="Lucida Grande"/>
          <w:color w:val="000000"/>
        </w:rPr>
        <w:t>17.30-17.45 CLOSING REMARKS</w:t>
      </w:r>
    </w:p>
    <w:p w14:paraId="2EF12D4A" w14:textId="77C9A7B9" w:rsidR="003B12D5" w:rsidRDefault="00A95775" w:rsidP="00A95775">
      <w:pPr>
        <w:contextualSpacing/>
        <w:rPr>
          <w:rFonts w:ascii="Palatino Linotype" w:eastAsiaTheme="minorEastAsia" w:hAnsi="Palatino Linotype" w:cs="Times New Roman"/>
          <w:lang w:val="en-US"/>
        </w:rPr>
      </w:pPr>
      <w:proofErr w:type="spellStart"/>
      <w:r w:rsidRPr="00A95775">
        <w:rPr>
          <w:rFonts w:ascii="Palatino Linotype" w:hAnsi="Palatino Linotype" w:cs="Lucida Grande"/>
          <w:color w:val="000000"/>
        </w:rPr>
        <w:t>Elisabetta</w:t>
      </w:r>
      <w:proofErr w:type="spellEnd"/>
      <w:r w:rsidRPr="00A95775">
        <w:rPr>
          <w:rFonts w:ascii="Palatino Linotype" w:hAnsi="Palatino Linotype" w:cs="Lucida Grande"/>
          <w:color w:val="000000"/>
        </w:rPr>
        <w:t xml:space="preserve"> </w:t>
      </w:r>
      <w:proofErr w:type="spellStart"/>
      <w:r w:rsidRPr="00A95775">
        <w:rPr>
          <w:rFonts w:ascii="Palatino Linotype" w:hAnsi="Palatino Linotype" w:cs="Lucida Grande"/>
          <w:color w:val="000000"/>
        </w:rPr>
        <w:t>Lazzaro</w:t>
      </w:r>
      <w:proofErr w:type="spellEnd"/>
      <w:r w:rsidRPr="00A95775">
        <w:rPr>
          <w:rFonts w:ascii="Palatino Linotype" w:hAnsi="Palatino Linotype" w:cs="Lucida Grande"/>
          <w:color w:val="000000"/>
        </w:rPr>
        <w:t xml:space="preserve">, </w:t>
      </w:r>
      <w:r w:rsidRPr="00A95775">
        <w:rPr>
          <w:rFonts w:ascii="Palatino Linotype" w:eastAsiaTheme="minorEastAsia" w:hAnsi="Palatino Linotype" w:cs="Times New Roman"/>
          <w:lang w:val="en-US"/>
        </w:rPr>
        <w:t xml:space="preserve">HKU University of the Arts, Utrecht, </w:t>
      </w:r>
      <w:r w:rsidRPr="00A95775">
        <w:rPr>
          <w:rFonts w:ascii="Palatino Linotype" w:hAnsi="Palatino Linotype" w:cs="Lucida Grande"/>
          <w:color w:val="000000"/>
        </w:rPr>
        <w:t xml:space="preserve">Natalie </w:t>
      </w:r>
      <w:proofErr w:type="spellStart"/>
      <w:r w:rsidRPr="00A95775">
        <w:rPr>
          <w:rFonts w:ascii="Palatino Linotype" w:hAnsi="Palatino Linotype" w:cs="Lucida Grande"/>
          <w:color w:val="000000"/>
        </w:rPr>
        <w:t>Moureau</w:t>
      </w:r>
      <w:proofErr w:type="spellEnd"/>
      <w:r w:rsidRPr="00A95775">
        <w:rPr>
          <w:rFonts w:ascii="Palatino Linotype" w:hAnsi="Palatino Linotype" w:cs="Lucida Grande"/>
          <w:color w:val="000000"/>
        </w:rPr>
        <w:t xml:space="preserve">, </w:t>
      </w:r>
      <w:proofErr w:type="spellStart"/>
      <w:r w:rsidRPr="00A95775">
        <w:rPr>
          <w:rFonts w:ascii="Palatino Linotype" w:eastAsiaTheme="minorEastAsia" w:hAnsi="Palatino Linotype" w:cs="Times New Roman"/>
          <w:lang w:val="en-US"/>
        </w:rPr>
        <w:t>Univ</w:t>
      </w:r>
      <w:r w:rsidR="008B5836">
        <w:rPr>
          <w:rFonts w:ascii="Palatino Linotype" w:eastAsiaTheme="minorEastAsia" w:hAnsi="Palatino Linotype" w:cs="Times New Roman"/>
          <w:lang w:val="en-US"/>
        </w:rPr>
        <w:t>ersité</w:t>
      </w:r>
      <w:proofErr w:type="spellEnd"/>
      <w:r w:rsidR="008B5836">
        <w:rPr>
          <w:rFonts w:ascii="Palatino Linotype" w:eastAsiaTheme="minorEastAsia" w:hAnsi="Palatino Linotype" w:cs="Times New Roman"/>
          <w:lang w:val="en-US"/>
        </w:rPr>
        <w:t xml:space="preserve"> Paul Valéry Montpellier 3</w:t>
      </w:r>
    </w:p>
    <w:p w14:paraId="0E346084" w14:textId="070FA40A" w:rsidR="008B5836" w:rsidRDefault="008B5836" w:rsidP="00A95775">
      <w:pPr>
        <w:contextualSpacing/>
        <w:rPr>
          <w:rFonts w:ascii="Palatino Linotype" w:eastAsiaTheme="minorEastAsia" w:hAnsi="Palatino Linotype" w:cs="Times New Roman"/>
          <w:lang w:val="en-US"/>
        </w:rPr>
      </w:pPr>
      <w:r>
        <w:rPr>
          <w:rFonts w:ascii="Palatino Linotype" w:eastAsiaTheme="minorEastAsia" w:hAnsi="Palatino Linotype" w:cs="Times New Roman"/>
          <w:lang w:val="en-US"/>
        </w:rPr>
        <w:t xml:space="preserve">17.45 Wine </w:t>
      </w:r>
      <w:proofErr w:type="spellStart"/>
      <w:r>
        <w:rPr>
          <w:rFonts w:ascii="Palatino Linotype" w:eastAsiaTheme="minorEastAsia" w:hAnsi="Palatino Linotype" w:cs="Times New Roman"/>
          <w:lang w:val="en-US"/>
        </w:rPr>
        <w:t>Recepion</w:t>
      </w:r>
      <w:proofErr w:type="spellEnd"/>
    </w:p>
    <w:p w14:paraId="2E1771A9" w14:textId="5903B100" w:rsidR="00A95775" w:rsidRDefault="00A95775" w:rsidP="00A95775">
      <w:pPr>
        <w:contextualSpacing/>
        <w:rPr>
          <w:rFonts w:ascii="Palatino Linotype" w:eastAsiaTheme="minorEastAsia" w:hAnsi="Palatino Linotype" w:cs="Times New Roman"/>
          <w:sz w:val="20"/>
          <w:szCs w:val="20"/>
          <w:lang w:val="en-US"/>
        </w:rPr>
      </w:pPr>
      <w:r w:rsidRPr="005E09CC">
        <w:rPr>
          <w:rFonts w:ascii="Palatino Linotype" w:hAnsi="Palatino Linotype" w:cs="Lucida Grande"/>
          <w:i/>
          <w:color w:val="000000"/>
          <w:sz w:val="20"/>
          <w:szCs w:val="20"/>
        </w:rPr>
        <w:t xml:space="preserve">The conference is organised by </w:t>
      </w:r>
      <w:r w:rsidRPr="005E09CC">
        <w:rPr>
          <w:rFonts w:ascii="Palatino Linotype" w:eastAsiaTheme="minorEastAsia" w:hAnsi="Palatino Linotype" w:cs="Times New Roman"/>
          <w:i/>
          <w:sz w:val="20"/>
          <w:szCs w:val="20"/>
          <w:lang w:val="en-US"/>
        </w:rPr>
        <w:t>Adriana Turpin (</w:t>
      </w:r>
      <w:proofErr w:type="spellStart"/>
      <w:r w:rsidRPr="005E09CC">
        <w:rPr>
          <w:rFonts w:ascii="Palatino Linotype" w:eastAsiaTheme="minorEastAsia" w:hAnsi="Palatino Linotype" w:cs="Times New Roman"/>
          <w:i/>
          <w:sz w:val="20"/>
          <w:szCs w:val="20"/>
          <w:lang w:val="en-US"/>
        </w:rPr>
        <w:t>Institut</w:t>
      </w:r>
      <w:proofErr w:type="spellEnd"/>
      <w:r w:rsidRPr="005E09CC">
        <w:rPr>
          <w:rFonts w:ascii="Palatino Linotype" w:eastAsiaTheme="minorEastAsia" w:hAnsi="Palatino Linotype" w:cs="Times New Roman"/>
          <w:i/>
          <w:sz w:val="20"/>
          <w:szCs w:val="20"/>
          <w:lang w:val="en-US"/>
        </w:rPr>
        <w:t xml:space="preserve"> </w:t>
      </w:r>
      <w:proofErr w:type="spellStart"/>
      <w:r w:rsidRPr="005E09CC">
        <w:rPr>
          <w:rFonts w:ascii="Palatino Linotype" w:eastAsiaTheme="minorEastAsia" w:hAnsi="Palatino Linotype" w:cs="Times New Roman"/>
          <w:i/>
          <w:sz w:val="20"/>
          <w:szCs w:val="20"/>
          <w:lang w:val="en-US"/>
        </w:rPr>
        <w:t>d’Études</w:t>
      </w:r>
      <w:proofErr w:type="spellEnd"/>
      <w:r w:rsidRPr="005E09CC">
        <w:rPr>
          <w:rFonts w:ascii="Palatino Linotype" w:eastAsiaTheme="minorEastAsia" w:hAnsi="Palatino Linotype" w:cs="Times New Roman"/>
          <w:i/>
          <w:sz w:val="20"/>
          <w:szCs w:val="20"/>
          <w:lang w:val="en-US"/>
        </w:rPr>
        <w:t xml:space="preserve"> </w:t>
      </w:r>
      <w:proofErr w:type="spellStart"/>
      <w:r w:rsidRPr="005E09CC">
        <w:rPr>
          <w:rFonts w:ascii="Palatino Linotype" w:eastAsiaTheme="minorEastAsia" w:hAnsi="Palatino Linotype" w:cs="Times New Roman"/>
          <w:i/>
          <w:sz w:val="20"/>
          <w:szCs w:val="20"/>
          <w:lang w:val="en-US"/>
        </w:rPr>
        <w:t>Supérières</w:t>
      </w:r>
      <w:proofErr w:type="spellEnd"/>
      <w:r w:rsidRPr="005E09CC">
        <w:rPr>
          <w:rFonts w:ascii="Palatino Linotype" w:eastAsiaTheme="minorEastAsia" w:hAnsi="Palatino Linotype" w:cs="Times New Roman"/>
          <w:i/>
          <w:sz w:val="20"/>
          <w:szCs w:val="20"/>
          <w:lang w:val="en-US"/>
        </w:rPr>
        <w:t xml:space="preserve"> des Arts, Paris</w:t>
      </w:r>
      <w:r w:rsidR="00C037D2">
        <w:rPr>
          <w:rFonts w:ascii="Palatino Linotype" w:eastAsiaTheme="minorEastAsia" w:hAnsi="Palatino Linotype" w:cs="Times New Roman"/>
          <w:i/>
          <w:sz w:val="20"/>
          <w:szCs w:val="20"/>
          <w:lang w:val="en-US"/>
        </w:rPr>
        <w:t>)</w:t>
      </w:r>
      <w:r>
        <w:rPr>
          <w:rFonts w:ascii="Palatino Linotype" w:eastAsiaTheme="minorEastAsia" w:hAnsi="Palatino Linotype" w:cs="Times New Roman"/>
          <w:i/>
          <w:sz w:val="20"/>
          <w:szCs w:val="20"/>
          <w:lang w:val="en-US"/>
        </w:rPr>
        <w:t>,</w:t>
      </w:r>
      <w:r w:rsidR="00C037D2">
        <w:rPr>
          <w:rFonts w:ascii="Palatino Linotype" w:hAnsi="Palatino Linotype" w:cs="Lucida Grande"/>
          <w:i/>
          <w:color w:val="000000"/>
          <w:sz w:val="20"/>
          <w:szCs w:val="20"/>
        </w:rPr>
        <w:t xml:space="preserve"> </w:t>
      </w:r>
      <w:proofErr w:type="spellStart"/>
      <w:r w:rsidR="00C037D2">
        <w:rPr>
          <w:rFonts w:ascii="Palatino Linotype" w:hAnsi="Palatino Linotype" w:cs="Lucida Grande"/>
          <w:i/>
          <w:color w:val="000000"/>
          <w:sz w:val="20"/>
          <w:szCs w:val="20"/>
        </w:rPr>
        <w:t>Elisabetta</w:t>
      </w:r>
      <w:proofErr w:type="spellEnd"/>
      <w:r w:rsidR="00C037D2">
        <w:rPr>
          <w:rFonts w:ascii="Palatino Linotype" w:hAnsi="Palatino Linotype" w:cs="Lucida Grande"/>
          <w:i/>
          <w:color w:val="000000"/>
          <w:sz w:val="20"/>
          <w:szCs w:val="20"/>
        </w:rPr>
        <w:t xml:space="preserve"> </w:t>
      </w:r>
      <w:proofErr w:type="spellStart"/>
      <w:r w:rsidR="00C037D2">
        <w:rPr>
          <w:rFonts w:ascii="Palatino Linotype" w:hAnsi="Palatino Linotype" w:cs="Lucida Grande"/>
          <w:i/>
          <w:color w:val="000000"/>
          <w:sz w:val="20"/>
          <w:szCs w:val="20"/>
        </w:rPr>
        <w:t>Lazzaro</w:t>
      </w:r>
      <w:proofErr w:type="spellEnd"/>
      <w:r w:rsidR="00C037D2">
        <w:rPr>
          <w:rFonts w:ascii="Palatino Linotype" w:hAnsi="Palatino Linotype" w:cs="Lucida Grande"/>
          <w:i/>
          <w:color w:val="000000"/>
          <w:sz w:val="20"/>
          <w:szCs w:val="20"/>
        </w:rPr>
        <w:t xml:space="preserve"> (</w:t>
      </w:r>
      <w:r w:rsidRPr="005E09CC">
        <w:rPr>
          <w:rFonts w:ascii="Palatino Linotype" w:eastAsiaTheme="minorEastAsia" w:hAnsi="Palatino Linotype" w:cs="Times New Roman"/>
          <w:i/>
          <w:sz w:val="20"/>
          <w:szCs w:val="20"/>
          <w:lang w:val="en-US"/>
        </w:rPr>
        <w:t>HKU University of the Arts, Utrecht</w:t>
      </w:r>
      <w:r w:rsidR="00C037D2">
        <w:rPr>
          <w:rFonts w:ascii="Palatino Linotype" w:eastAsiaTheme="minorEastAsia" w:hAnsi="Palatino Linotype" w:cs="Times New Roman"/>
          <w:i/>
          <w:sz w:val="20"/>
          <w:szCs w:val="20"/>
          <w:lang w:val="en-US"/>
        </w:rPr>
        <w:t>)</w:t>
      </w:r>
      <w:r w:rsidRPr="005E09CC">
        <w:rPr>
          <w:rFonts w:ascii="Palatino Linotype" w:eastAsiaTheme="minorEastAsia" w:hAnsi="Palatino Linotype" w:cs="Times New Roman"/>
          <w:i/>
          <w:sz w:val="20"/>
          <w:szCs w:val="20"/>
          <w:lang w:val="en-US"/>
        </w:rPr>
        <w:t xml:space="preserve">, </w:t>
      </w:r>
      <w:r w:rsidR="00C037D2">
        <w:rPr>
          <w:rFonts w:ascii="Palatino Linotype" w:hAnsi="Palatino Linotype" w:cs="Lucida Grande"/>
          <w:i/>
          <w:color w:val="000000"/>
          <w:sz w:val="20"/>
          <w:szCs w:val="20"/>
        </w:rPr>
        <w:t xml:space="preserve">Natalie </w:t>
      </w:r>
      <w:proofErr w:type="spellStart"/>
      <w:r w:rsidR="00C037D2">
        <w:rPr>
          <w:rFonts w:ascii="Palatino Linotype" w:hAnsi="Palatino Linotype" w:cs="Lucida Grande"/>
          <w:i/>
          <w:color w:val="000000"/>
          <w:sz w:val="20"/>
          <w:szCs w:val="20"/>
        </w:rPr>
        <w:t>Moureau</w:t>
      </w:r>
      <w:proofErr w:type="spellEnd"/>
      <w:r w:rsidRPr="005E09CC">
        <w:rPr>
          <w:rFonts w:ascii="Palatino Linotype" w:hAnsi="Palatino Linotype" w:cs="Lucida Grande"/>
          <w:i/>
          <w:color w:val="000000"/>
          <w:sz w:val="20"/>
          <w:szCs w:val="20"/>
        </w:rPr>
        <w:t xml:space="preserve"> </w:t>
      </w:r>
      <w:r w:rsidR="00C037D2">
        <w:rPr>
          <w:rFonts w:ascii="Palatino Linotype" w:hAnsi="Palatino Linotype" w:cs="Lucida Grande"/>
          <w:i/>
          <w:color w:val="000000"/>
          <w:sz w:val="20"/>
          <w:szCs w:val="20"/>
        </w:rPr>
        <w:t>(</w:t>
      </w:r>
      <w:proofErr w:type="spellStart"/>
      <w:r w:rsidRPr="005E09CC">
        <w:rPr>
          <w:rFonts w:ascii="Palatino Linotype" w:eastAsiaTheme="minorEastAsia" w:hAnsi="Palatino Linotype" w:cs="Times New Roman"/>
          <w:i/>
          <w:sz w:val="20"/>
          <w:szCs w:val="20"/>
          <w:lang w:val="en-US"/>
        </w:rPr>
        <w:t>Université</w:t>
      </w:r>
      <w:proofErr w:type="spellEnd"/>
      <w:r w:rsidRPr="005E09CC">
        <w:rPr>
          <w:rFonts w:ascii="Palatino Linotype" w:eastAsiaTheme="minorEastAsia" w:hAnsi="Palatino Linotype" w:cs="Times New Roman"/>
          <w:i/>
          <w:sz w:val="20"/>
          <w:szCs w:val="20"/>
          <w:lang w:val="en-US"/>
        </w:rPr>
        <w:t xml:space="preserve"> Paul Valéry Montpellier 3))</w:t>
      </w:r>
      <w:r>
        <w:rPr>
          <w:rFonts w:ascii="Palatino Linotype" w:eastAsiaTheme="minorEastAsia" w:hAnsi="Palatino Linotype" w:cs="Times New Roman"/>
          <w:i/>
          <w:sz w:val="20"/>
          <w:szCs w:val="20"/>
          <w:lang w:val="en-US"/>
        </w:rPr>
        <w:t xml:space="preserve"> </w:t>
      </w:r>
      <w:r>
        <w:rPr>
          <w:rFonts w:ascii="Palatino Linotype" w:eastAsiaTheme="minorEastAsia" w:hAnsi="Palatino Linotype" w:cs="Times New Roman"/>
          <w:sz w:val="20"/>
          <w:szCs w:val="20"/>
          <w:lang w:val="en-US"/>
        </w:rPr>
        <w:t xml:space="preserve">in partnership with Academic </w:t>
      </w:r>
      <w:proofErr w:type="spellStart"/>
      <w:r>
        <w:rPr>
          <w:rFonts w:ascii="Palatino Linotype" w:eastAsiaTheme="minorEastAsia" w:hAnsi="Palatino Linotype" w:cs="Times New Roman"/>
          <w:sz w:val="20"/>
          <w:szCs w:val="20"/>
          <w:lang w:val="en-US"/>
        </w:rPr>
        <w:t>Programmes</w:t>
      </w:r>
      <w:proofErr w:type="spellEnd"/>
      <w:r>
        <w:rPr>
          <w:rFonts w:ascii="Palatino Linotype" w:eastAsiaTheme="minorEastAsia" w:hAnsi="Palatino Linotype" w:cs="Times New Roman"/>
          <w:sz w:val="20"/>
          <w:szCs w:val="20"/>
          <w:lang w:val="en-US"/>
        </w:rPr>
        <w:t>, Royal Academy of Art and Kingston School of Art, University</w:t>
      </w:r>
      <w:r w:rsidR="00C037D2">
        <w:rPr>
          <w:rFonts w:ascii="Palatino Linotype" w:eastAsiaTheme="minorEastAsia" w:hAnsi="Palatino Linotype" w:cs="Times New Roman"/>
          <w:sz w:val="20"/>
          <w:szCs w:val="20"/>
          <w:lang w:val="en-US"/>
        </w:rPr>
        <w:t xml:space="preserve"> of Kingston. It is further supported by</w:t>
      </w:r>
      <w:r>
        <w:rPr>
          <w:rFonts w:ascii="Palatino Linotype" w:eastAsiaTheme="minorEastAsia" w:hAnsi="Palatino Linotype" w:cs="Times New Roman"/>
          <w:sz w:val="20"/>
          <w:szCs w:val="20"/>
          <w:lang w:val="en-US"/>
        </w:rPr>
        <w:t xml:space="preserve"> the Society for the History of Collecting.</w:t>
      </w:r>
    </w:p>
    <w:p w14:paraId="6C74AFA3" w14:textId="77777777" w:rsidR="00A95775" w:rsidRDefault="00A95775" w:rsidP="00A95775">
      <w:pPr>
        <w:contextualSpacing/>
        <w:rPr>
          <w:rFonts w:ascii="Palatino Linotype" w:eastAsiaTheme="minorEastAsia" w:hAnsi="Palatino Linotype" w:cs="Times New Roman"/>
          <w:sz w:val="20"/>
          <w:szCs w:val="20"/>
          <w:lang w:val="en-US"/>
        </w:rPr>
      </w:pPr>
    </w:p>
    <w:p w14:paraId="5FE56662" w14:textId="77777777" w:rsidR="00A95775" w:rsidRPr="005E09CC" w:rsidRDefault="00A95775" w:rsidP="00A95775">
      <w:pPr>
        <w:contextualSpacing/>
        <w:rPr>
          <w:rFonts w:ascii="Palatino Linotype" w:eastAsiaTheme="minorEastAsia" w:hAnsi="Palatino Linotype" w:cs="Times New Roman"/>
          <w:sz w:val="20"/>
          <w:szCs w:val="20"/>
          <w:lang w:val="en-US"/>
        </w:rPr>
      </w:pPr>
    </w:p>
    <w:p w14:paraId="7230E4C0" w14:textId="6F5965B7" w:rsidR="00A95775" w:rsidRPr="00120419" w:rsidRDefault="00A95775" w:rsidP="00A95775">
      <w:pPr>
        <w:spacing w:after="0" w:line="240" w:lineRule="auto"/>
        <w:ind w:left="-709" w:right="-631"/>
        <w:jc w:val="center"/>
        <w:rPr>
          <w:rFonts w:ascii="Palatino Linotype" w:hAnsi="Palatino Linotype"/>
          <w:sz w:val="20"/>
        </w:rPr>
      </w:pPr>
      <w:r w:rsidRPr="00120419">
        <w:rPr>
          <w:rFonts w:ascii="Palatino Linotype" w:hAnsi="Palatino Linotype"/>
          <w:noProof/>
          <w:sz w:val="20"/>
          <w:lang w:val="en-US"/>
        </w:rPr>
        <w:lastRenderedPageBreak/>
        <w:drawing>
          <wp:inline distT="0" distB="0" distL="0" distR="0" wp14:anchorId="06A3F63A" wp14:editId="5B29B595">
            <wp:extent cx="1376045" cy="564811"/>
            <wp:effectExtent l="25400" t="0" r="0" b="0"/>
            <wp:docPr id="7" name="Picture 2" descr=":::****HKU:Communication:HKU Univers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****HKU:Communication:HKU Universit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068" cy="57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419">
        <w:rPr>
          <w:rFonts w:ascii="Palatino Linotype" w:hAnsi="Palatino Linotype"/>
          <w:noProof/>
          <w:sz w:val="20"/>
          <w:lang w:val="en-US"/>
        </w:rPr>
        <w:drawing>
          <wp:inline distT="0" distB="0" distL="0" distR="0" wp14:anchorId="6A27FCE7" wp14:editId="1B1E19B7">
            <wp:extent cx="1440491" cy="1052830"/>
            <wp:effectExtent l="25400" t="0" r="7309" b="0"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952" cy="105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109" w:rsidRPr="001E4E36">
        <w:rPr>
          <w:noProof/>
          <w:lang w:val="en-US"/>
        </w:rPr>
        <w:drawing>
          <wp:inline distT="0" distB="0" distL="0" distR="0" wp14:anchorId="53A00A0D" wp14:editId="1FA8B8C7">
            <wp:extent cx="1040765" cy="1050430"/>
            <wp:effectExtent l="0" t="0" r="635" b="0"/>
            <wp:docPr id="1" name="Picture 1" descr="C:\Users\Marie\AppData\Local\Microsoft\Windows\Temporary Internet Files\Content.Word\SHC_logo(opt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AppData\Local\Microsoft\Windows\Temporary Internet Files\Content.Word\SHC_logo(option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63" cy="105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4880B" w14:textId="77777777" w:rsidR="00A95775" w:rsidRDefault="00A95775" w:rsidP="00A95775">
      <w:pPr>
        <w:contextualSpacing/>
        <w:rPr>
          <w:i/>
        </w:rPr>
      </w:pPr>
    </w:p>
    <w:p w14:paraId="22612E29" w14:textId="7BBD73D3" w:rsidR="00376931" w:rsidRDefault="00A95775" w:rsidP="006173B3">
      <w:pPr>
        <w:ind w:left="-1276" w:right="-1050"/>
        <w:contextualSpacing/>
        <w:rPr>
          <w:i/>
        </w:rPr>
      </w:pPr>
      <w:r w:rsidRPr="00A95775">
        <w:rPr>
          <w:noProof/>
          <w:lang w:val="en-US"/>
        </w:rPr>
        <w:t xml:space="preserve"> </w:t>
      </w:r>
    </w:p>
    <w:sectPr w:rsidR="00376931" w:rsidSect="006173B3">
      <w:headerReference w:type="default" r:id="rId13"/>
      <w:pgSz w:w="11900" w:h="16840"/>
      <w:pgMar w:top="284" w:right="1588" w:bottom="284" w:left="158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E5DF1D" w14:textId="77777777" w:rsidR="00745DCB" w:rsidRDefault="00745DCB" w:rsidP="00745DCB">
      <w:pPr>
        <w:spacing w:after="0" w:line="240" w:lineRule="auto"/>
      </w:pPr>
      <w:r>
        <w:separator/>
      </w:r>
    </w:p>
  </w:endnote>
  <w:endnote w:type="continuationSeparator" w:id="0">
    <w:p w14:paraId="4406322E" w14:textId="77777777" w:rsidR="00745DCB" w:rsidRDefault="00745DCB" w:rsidP="00745D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C4C316" w14:textId="77777777" w:rsidR="00745DCB" w:rsidRDefault="00745DCB" w:rsidP="00745DCB">
      <w:pPr>
        <w:spacing w:after="0" w:line="240" w:lineRule="auto"/>
      </w:pPr>
      <w:r>
        <w:separator/>
      </w:r>
    </w:p>
  </w:footnote>
  <w:footnote w:type="continuationSeparator" w:id="0">
    <w:p w14:paraId="58CF383D" w14:textId="77777777" w:rsidR="00745DCB" w:rsidRDefault="00745DCB" w:rsidP="00745D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A8450C" w14:textId="77777777" w:rsidR="00745DCB" w:rsidRDefault="00745DC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B8D"/>
    <w:rsid w:val="00011F47"/>
    <w:rsid w:val="00020BED"/>
    <w:rsid w:val="00031B55"/>
    <w:rsid w:val="000E7C0E"/>
    <w:rsid w:val="00120419"/>
    <w:rsid w:val="001F7B73"/>
    <w:rsid w:val="00223F51"/>
    <w:rsid w:val="00227452"/>
    <w:rsid w:val="00311DDF"/>
    <w:rsid w:val="00376931"/>
    <w:rsid w:val="003B12D5"/>
    <w:rsid w:val="00437BC9"/>
    <w:rsid w:val="00444FD8"/>
    <w:rsid w:val="004900E7"/>
    <w:rsid w:val="00560F44"/>
    <w:rsid w:val="005C4761"/>
    <w:rsid w:val="005D15F1"/>
    <w:rsid w:val="005E09CC"/>
    <w:rsid w:val="005E7F83"/>
    <w:rsid w:val="006173B3"/>
    <w:rsid w:val="007241E7"/>
    <w:rsid w:val="00745DCB"/>
    <w:rsid w:val="007D3CC7"/>
    <w:rsid w:val="00841821"/>
    <w:rsid w:val="0088555E"/>
    <w:rsid w:val="008937B5"/>
    <w:rsid w:val="008B5836"/>
    <w:rsid w:val="008B61CF"/>
    <w:rsid w:val="008C02BD"/>
    <w:rsid w:val="009C666C"/>
    <w:rsid w:val="00A916CD"/>
    <w:rsid w:val="00A95775"/>
    <w:rsid w:val="00AB6FD4"/>
    <w:rsid w:val="00AD7B8D"/>
    <w:rsid w:val="00B0799B"/>
    <w:rsid w:val="00B36648"/>
    <w:rsid w:val="00B50109"/>
    <w:rsid w:val="00B70133"/>
    <w:rsid w:val="00B917CD"/>
    <w:rsid w:val="00C037D2"/>
    <w:rsid w:val="00C331B4"/>
    <w:rsid w:val="00C8069E"/>
    <w:rsid w:val="00C818DC"/>
    <w:rsid w:val="00CD00C3"/>
    <w:rsid w:val="00D659D1"/>
    <w:rsid w:val="00D92CD9"/>
    <w:rsid w:val="00E46EF6"/>
    <w:rsid w:val="00E75361"/>
    <w:rsid w:val="00E75D6E"/>
    <w:rsid w:val="00E831A5"/>
    <w:rsid w:val="00EE5F0B"/>
    <w:rsid w:val="00F54947"/>
    <w:rsid w:val="00F9184C"/>
    <w:rsid w:val="00FE4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D290A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B8D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693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931"/>
    <w:rPr>
      <w:rFonts w:ascii="Lucida Grande" w:eastAsiaTheme="minorHAnsi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E7C0E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918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18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184C"/>
    <w:rPr>
      <w:rFonts w:eastAsia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18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184C"/>
    <w:rPr>
      <w:rFonts w:eastAsiaTheme="minorHAns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45D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5DCB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45D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5DCB"/>
    <w:rPr>
      <w:rFonts w:eastAsiaTheme="minorHAns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A95775"/>
    <w:rPr>
      <w:color w:val="800080" w:themeColor="followedHyperlink"/>
      <w:u w:val="single"/>
    </w:rPr>
  </w:style>
  <w:style w:type="paragraph" w:customStyle="1" w:styleId="Default">
    <w:name w:val="Default"/>
    <w:rsid w:val="00A95775"/>
    <w:pPr>
      <w:widowControl w:val="0"/>
      <w:autoSpaceDE w:val="0"/>
      <w:autoSpaceDN w:val="0"/>
      <w:adjustRightInd w:val="0"/>
    </w:pPr>
    <w:rPr>
      <w:rFonts w:ascii="Palatino Linotype" w:hAnsi="Palatino Linotype" w:cs="Palatino Linotype"/>
      <w:color w:val="000000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B8D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693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931"/>
    <w:rPr>
      <w:rFonts w:ascii="Lucida Grande" w:eastAsiaTheme="minorHAnsi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E7C0E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918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18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184C"/>
    <w:rPr>
      <w:rFonts w:eastAsia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18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184C"/>
    <w:rPr>
      <w:rFonts w:eastAsiaTheme="minorHAns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45D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5DCB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45D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5DCB"/>
    <w:rPr>
      <w:rFonts w:eastAsiaTheme="minorHAns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A95775"/>
    <w:rPr>
      <w:color w:val="800080" w:themeColor="followedHyperlink"/>
      <w:u w:val="single"/>
    </w:rPr>
  </w:style>
  <w:style w:type="paragraph" w:customStyle="1" w:styleId="Default">
    <w:name w:val="Default"/>
    <w:rsid w:val="00A95775"/>
    <w:pPr>
      <w:widowControl w:val="0"/>
      <w:autoSpaceDE w:val="0"/>
      <w:autoSpaceDN w:val="0"/>
      <w:adjustRightInd w:val="0"/>
    </w:pPr>
    <w:rPr>
      <w:rFonts w:ascii="Palatino Linotype" w:hAnsi="Palatino Linotype" w:cs="Palatino Linotype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1091</Words>
  <Characters>6220</Characters>
  <Application>Microsoft Macintosh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Alexia  Ogden</cp:lastModifiedBy>
  <cp:revision>2</cp:revision>
  <cp:lastPrinted>2019-04-18T09:40:00Z</cp:lastPrinted>
  <dcterms:created xsi:type="dcterms:W3CDTF">2019-05-18T18:23:00Z</dcterms:created>
  <dcterms:modified xsi:type="dcterms:W3CDTF">2019-05-18T18:23:00Z</dcterms:modified>
</cp:coreProperties>
</file>